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470"/>
        <w:gridCol w:w="3486"/>
        <w:gridCol w:w="139"/>
        <w:gridCol w:w="852"/>
        <w:gridCol w:w="850"/>
      </w:tblGrid>
      <w:tr w:rsidR="003E469E" w:rsidRPr="008E3F6C" w:rsidTr="002B51CB">
        <w:tc>
          <w:tcPr>
            <w:tcW w:w="10349" w:type="dxa"/>
            <w:gridSpan w:val="6"/>
            <w:shd w:val="pct10" w:color="auto" w:fill="auto"/>
          </w:tcPr>
          <w:p w:rsidR="003E469E" w:rsidRPr="003E469E" w:rsidRDefault="00CA0D28" w:rsidP="00CF691D">
            <w:pPr>
              <w:tabs>
                <w:tab w:val="left" w:pos="165"/>
                <w:tab w:val="left" w:pos="330"/>
                <w:tab w:val="left" w:pos="495"/>
              </w:tabs>
              <w:spacing w:after="120" w:line="240" w:lineRule="auto"/>
              <w:jc w:val="center"/>
              <w:rPr>
                <w:rFonts w:ascii="Times New Roman" w:hAnsi="Times New Roman"/>
                <w:b/>
                <w:sz w:val="32"/>
                <w:szCs w:val="32"/>
                <w:lang w:eastAsia="en-GB"/>
              </w:rPr>
            </w:pPr>
            <w:r w:rsidRPr="005708E6">
              <w:rPr>
                <w:rFonts w:ascii="Times New Roman" w:hAnsi="Times New Roman"/>
                <w:b/>
                <w:sz w:val="36"/>
                <w:szCs w:val="36"/>
                <w:lang w:eastAsia="en-GB"/>
              </w:rPr>
              <w:t xml:space="preserve">Форма </w:t>
            </w:r>
            <w:r w:rsidR="003E469E" w:rsidRPr="005708E6">
              <w:rPr>
                <w:rFonts w:ascii="Times New Roman" w:hAnsi="Times New Roman"/>
                <w:b/>
                <w:sz w:val="36"/>
                <w:szCs w:val="36"/>
                <w:lang w:eastAsia="en-GB"/>
              </w:rPr>
              <w:t>за ранен контакт с Министерство на финансите</w:t>
            </w:r>
            <w:r w:rsidR="00CF691D">
              <w:rPr>
                <w:rStyle w:val="FootnoteReference"/>
                <w:rFonts w:ascii="Times New Roman" w:hAnsi="Times New Roman"/>
                <w:b/>
                <w:sz w:val="32"/>
                <w:szCs w:val="32"/>
                <w:lang w:eastAsia="en-GB"/>
              </w:rPr>
              <w:footnoteReference w:id="1"/>
            </w:r>
            <w:r w:rsidR="00987ED3">
              <w:rPr>
                <w:rFonts w:ascii="Times New Roman" w:hAnsi="Times New Roman"/>
                <w:b/>
                <w:sz w:val="32"/>
                <w:szCs w:val="32"/>
                <w:lang w:eastAsia="en-GB"/>
              </w:rPr>
              <w:t xml:space="preserve"> </w:t>
            </w:r>
          </w:p>
        </w:tc>
      </w:tr>
      <w:tr w:rsidR="003E469E" w:rsidRPr="003E469E" w:rsidTr="002B51CB">
        <w:tc>
          <w:tcPr>
            <w:tcW w:w="10349" w:type="dxa"/>
            <w:gridSpan w:val="6"/>
            <w:shd w:val="pct10" w:color="auto" w:fill="auto"/>
            <w:vAlign w:val="bottom"/>
          </w:tcPr>
          <w:p w:rsidR="003E469E" w:rsidRPr="00CD741B" w:rsidRDefault="003E469E" w:rsidP="00551C62">
            <w:pPr>
              <w:tabs>
                <w:tab w:val="left" w:pos="165"/>
                <w:tab w:val="left" w:pos="330"/>
                <w:tab w:val="left" w:pos="495"/>
              </w:tabs>
              <w:spacing w:after="120" w:line="240" w:lineRule="auto"/>
              <w:rPr>
                <w:rFonts w:ascii="Times New Roman" w:hAnsi="Times New Roman"/>
                <w:b/>
                <w:color w:val="0070C0"/>
                <w:sz w:val="28"/>
                <w:szCs w:val="28"/>
                <w:lang w:val="en-US" w:eastAsia="en-GB"/>
              </w:rPr>
            </w:pPr>
            <w:r w:rsidRPr="003E469E">
              <w:rPr>
                <w:rFonts w:ascii="Times New Roman" w:hAnsi="Times New Roman"/>
                <w:b/>
                <w:sz w:val="28"/>
                <w:szCs w:val="28"/>
                <w:lang w:eastAsia="en-GB"/>
              </w:rPr>
              <w:t xml:space="preserve">I. Обща информация </w:t>
            </w:r>
          </w:p>
        </w:tc>
      </w:tr>
      <w:tr w:rsidR="0023676D" w:rsidRPr="008B1037" w:rsidTr="002B51CB">
        <w:tc>
          <w:tcPr>
            <w:tcW w:w="10349" w:type="dxa"/>
            <w:gridSpan w:val="6"/>
            <w:vAlign w:val="bottom"/>
          </w:tcPr>
          <w:p w:rsidR="0023676D" w:rsidRPr="008B1037" w:rsidDel="004E08F4" w:rsidRDefault="0023676D" w:rsidP="00EA68E4">
            <w:pPr>
              <w:tabs>
                <w:tab w:val="left" w:pos="165"/>
                <w:tab w:val="left" w:pos="330"/>
                <w:tab w:val="left" w:pos="495"/>
              </w:tabs>
              <w:spacing w:after="120" w:line="240" w:lineRule="auto"/>
              <w:rPr>
                <w:rFonts w:ascii="Times New Roman" w:hAnsi="Times New Roman"/>
                <w:b/>
                <w:color w:val="0070C0"/>
                <w:sz w:val="26"/>
                <w:szCs w:val="26"/>
                <w:lang w:eastAsia="en-GB"/>
              </w:rPr>
            </w:pPr>
            <w:r w:rsidRPr="008B1037">
              <w:rPr>
                <w:rFonts w:ascii="Times New Roman" w:hAnsi="Times New Roman"/>
                <w:b/>
                <w:color w:val="0070C0"/>
                <w:sz w:val="26"/>
                <w:szCs w:val="26"/>
                <w:lang w:eastAsia="en-GB"/>
              </w:rPr>
              <w:t>А. Обща част</w:t>
            </w:r>
          </w:p>
        </w:tc>
      </w:tr>
      <w:tr w:rsidR="003E469E" w:rsidRPr="003E469E" w:rsidTr="0067709A">
        <w:tc>
          <w:tcPr>
            <w:tcW w:w="2552" w:type="dxa"/>
            <w:vAlign w:val="bottom"/>
          </w:tcPr>
          <w:p w:rsidR="003E469E" w:rsidRPr="003E469E" w:rsidRDefault="003E469E" w:rsidP="004E08F4">
            <w:pPr>
              <w:tabs>
                <w:tab w:val="left" w:pos="165"/>
                <w:tab w:val="left" w:pos="330"/>
                <w:tab w:val="left" w:pos="495"/>
              </w:tabs>
              <w:spacing w:after="120" w:line="240" w:lineRule="auto"/>
              <w:rPr>
                <w:rFonts w:ascii="Times New Roman" w:hAnsi="Times New Roman"/>
                <w:sz w:val="24"/>
                <w:szCs w:val="24"/>
                <w:highlight w:val="yellow"/>
                <w:lang w:eastAsia="en-GB"/>
              </w:rPr>
            </w:pPr>
            <w:r w:rsidRPr="003E469E">
              <w:rPr>
                <w:rFonts w:ascii="Times New Roman" w:hAnsi="Times New Roman"/>
                <w:sz w:val="24"/>
                <w:szCs w:val="24"/>
                <w:lang w:eastAsia="en-GB"/>
              </w:rPr>
              <w:t xml:space="preserve">1. </w:t>
            </w:r>
            <w:r w:rsidR="004E08F4">
              <w:rPr>
                <w:rFonts w:ascii="Times New Roman" w:hAnsi="Times New Roman"/>
                <w:sz w:val="24"/>
                <w:szCs w:val="24"/>
                <w:lang w:eastAsia="en-GB"/>
              </w:rPr>
              <w:t>Наименование на п</w:t>
            </w:r>
            <w:r w:rsidRPr="003E469E">
              <w:rPr>
                <w:rFonts w:ascii="Times New Roman" w:hAnsi="Times New Roman"/>
                <w:sz w:val="24"/>
                <w:szCs w:val="24"/>
                <w:lang w:eastAsia="en-GB"/>
              </w:rPr>
              <w:t>редоставящ орган</w:t>
            </w:r>
            <w:r w:rsidR="00233BCF">
              <w:rPr>
                <w:rFonts w:ascii="Times New Roman" w:hAnsi="Times New Roman"/>
                <w:sz w:val="24"/>
                <w:szCs w:val="24"/>
                <w:lang w:val="en-US" w:eastAsia="en-GB"/>
              </w:rPr>
              <w:t xml:space="preserve"> </w:t>
            </w:r>
            <w:r w:rsidR="00233BCF">
              <w:rPr>
                <w:rFonts w:ascii="Times New Roman" w:hAnsi="Times New Roman"/>
                <w:sz w:val="24"/>
                <w:szCs w:val="24"/>
                <w:lang w:eastAsia="en-GB"/>
              </w:rPr>
              <w:t xml:space="preserve">– Администратор </w:t>
            </w:r>
            <w:r w:rsidRPr="003E469E">
              <w:rPr>
                <w:rFonts w:ascii="Times New Roman" w:hAnsi="Times New Roman"/>
                <w:sz w:val="24"/>
                <w:szCs w:val="24"/>
                <w:lang w:eastAsia="en-GB"/>
              </w:rPr>
              <w:t xml:space="preserve">: </w:t>
            </w:r>
          </w:p>
        </w:tc>
        <w:tc>
          <w:tcPr>
            <w:tcW w:w="7797" w:type="dxa"/>
            <w:gridSpan w:val="5"/>
            <w:vAlign w:val="bottom"/>
          </w:tcPr>
          <w:p w:rsidR="003E469E" w:rsidRPr="003E469E" w:rsidRDefault="003E469E" w:rsidP="00EA68E4">
            <w:pPr>
              <w:tabs>
                <w:tab w:val="left" w:pos="165"/>
                <w:tab w:val="left" w:pos="330"/>
                <w:tab w:val="left" w:pos="495"/>
              </w:tabs>
              <w:spacing w:after="120" w:line="240" w:lineRule="auto"/>
              <w:rPr>
                <w:rFonts w:ascii="Times New Roman" w:hAnsi="Times New Roman"/>
                <w:b/>
                <w:sz w:val="20"/>
                <w:szCs w:val="20"/>
                <w:lang w:eastAsia="en-GB"/>
              </w:rPr>
            </w:pPr>
          </w:p>
        </w:tc>
      </w:tr>
      <w:tr w:rsidR="004B3D16" w:rsidRPr="003E469E" w:rsidTr="0067709A">
        <w:tc>
          <w:tcPr>
            <w:tcW w:w="2552" w:type="dxa"/>
            <w:vAlign w:val="bottom"/>
          </w:tcPr>
          <w:p w:rsidR="00AD6428" w:rsidRDefault="008406DF" w:rsidP="00AD6428">
            <w:pPr>
              <w:tabs>
                <w:tab w:val="left" w:pos="165"/>
                <w:tab w:val="left" w:pos="330"/>
                <w:tab w:val="left" w:pos="495"/>
              </w:tabs>
              <w:spacing w:after="120" w:line="240" w:lineRule="auto"/>
              <w:rPr>
                <w:rFonts w:ascii="Times New Roman" w:hAnsi="Times New Roman"/>
                <w:sz w:val="24"/>
                <w:szCs w:val="24"/>
                <w:lang w:eastAsia="en-GB"/>
              </w:rPr>
            </w:pPr>
            <w:r>
              <w:rPr>
                <w:rFonts w:ascii="Times New Roman" w:hAnsi="Times New Roman"/>
                <w:sz w:val="24"/>
                <w:szCs w:val="24"/>
                <w:lang w:eastAsia="en-GB"/>
              </w:rPr>
              <w:t xml:space="preserve">1.1 </w:t>
            </w:r>
            <w:r w:rsidR="005850F2">
              <w:rPr>
                <w:rFonts w:ascii="Times New Roman" w:hAnsi="Times New Roman"/>
                <w:sz w:val="24"/>
                <w:szCs w:val="24"/>
                <w:lang w:eastAsia="en-GB"/>
              </w:rPr>
              <w:t>Л</w:t>
            </w:r>
            <w:r>
              <w:rPr>
                <w:rFonts w:ascii="Times New Roman" w:hAnsi="Times New Roman"/>
                <w:sz w:val="24"/>
                <w:szCs w:val="24"/>
                <w:lang w:eastAsia="en-GB"/>
              </w:rPr>
              <w:t>ице з</w:t>
            </w:r>
            <w:r w:rsidR="004B3D16">
              <w:rPr>
                <w:rFonts w:ascii="Times New Roman" w:hAnsi="Times New Roman"/>
                <w:sz w:val="24"/>
                <w:szCs w:val="24"/>
                <w:lang w:eastAsia="en-GB"/>
              </w:rPr>
              <w:t xml:space="preserve">а контакт: </w:t>
            </w:r>
          </w:p>
          <w:p w:rsidR="00176BDF" w:rsidRPr="003E469E" w:rsidRDefault="00176BDF" w:rsidP="00AD6428">
            <w:pPr>
              <w:tabs>
                <w:tab w:val="left" w:pos="165"/>
                <w:tab w:val="left" w:pos="330"/>
                <w:tab w:val="left" w:pos="495"/>
              </w:tabs>
              <w:spacing w:after="120" w:line="240" w:lineRule="auto"/>
              <w:rPr>
                <w:rFonts w:ascii="Times New Roman" w:hAnsi="Times New Roman"/>
                <w:sz w:val="24"/>
                <w:szCs w:val="24"/>
                <w:lang w:eastAsia="en-GB"/>
              </w:rPr>
            </w:pPr>
            <w:r>
              <w:rPr>
                <w:rFonts w:ascii="Times New Roman" w:hAnsi="Times New Roman"/>
                <w:sz w:val="24"/>
                <w:szCs w:val="24"/>
                <w:lang w:eastAsia="en-GB"/>
              </w:rPr>
              <w:t>/</w:t>
            </w:r>
            <w:r w:rsidRPr="00176BDF">
              <w:rPr>
                <w:rFonts w:ascii="Times New Roman" w:hAnsi="Times New Roman"/>
                <w:b/>
                <w:color w:val="0070C0"/>
                <w:sz w:val="20"/>
                <w:szCs w:val="20"/>
                <w:lang w:eastAsia="en-GB"/>
              </w:rPr>
              <w:t>експерт</w:t>
            </w:r>
            <w:r w:rsidR="00F37C38">
              <w:rPr>
                <w:rFonts w:ascii="Times New Roman" w:hAnsi="Times New Roman"/>
                <w:b/>
                <w:color w:val="0070C0"/>
                <w:sz w:val="20"/>
                <w:szCs w:val="20"/>
                <w:lang w:eastAsia="en-GB"/>
              </w:rPr>
              <w:t>ът</w:t>
            </w:r>
            <w:r>
              <w:rPr>
                <w:rFonts w:ascii="Times New Roman" w:hAnsi="Times New Roman"/>
                <w:b/>
                <w:color w:val="0070C0"/>
                <w:sz w:val="20"/>
                <w:szCs w:val="20"/>
                <w:lang w:eastAsia="en-GB"/>
              </w:rPr>
              <w:t xml:space="preserve"> от Предоставящия орган</w:t>
            </w:r>
            <w:r w:rsidRPr="00176BDF">
              <w:rPr>
                <w:rFonts w:ascii="Times New Roman" w:hAnsi="Times New Roman"/>
                <w:b/>
                <w:color w:val="0070C0"/>
                <w:sz w:val="20"/>
                <w:szCs w:val="20"/>
                <w:lang w:eastAsia="en-GB"/>
              </w:rPr>
              <w:t>, отговорен за разработването на мярката</w:t>
            </w:r>
            <w:r>
              <w:rPr>
                <w:rFonts w:ascii="Times New Roman" w:hAnsi="Times New Roman"/>
                <w:sz w:val="24"/>
                <w:szCs w:val="24"/>
                <w:lang w:eastAsia="en-GB"/>
              </w:rPr>
              <w:t>/</w:t>
            </w:r>
          </w:p>
        </w:tc>
        <w:tc>
          <w:tcPr>
            <w:tcW w:w="7797" w:type="dxa"/>
            <w:gridSpan w:val="5"/>
            <w:vAlign w:val="bottom"/>
          </w:tcPr>
          <w:p w:rsidR="004B3D16" w:rsidRPr="003E469E" w:rsidRDefault="004B3D16" w:rsidP="00EF0711">
            <w:pPr>
              <w:tabs>
                <w:tab w:val="left" w:pos="165"/>
                <w:tab w:val="left" w:pos="330"/>
                <w:tab w:val="left" w:pos="495"/>
              </w:tabs>
              <w:spacing w:after="120" w:line="240" w:lineRule="auto"/>
              <w:rPr>
                <w:rFonts w:ascii="Times New Roman" w:hAnsi="Times New Roman"/>
                <w:b/>
                <w:color w:val="0070C0"/>
                <w:sz w:val="20"/>
                <w:szCs w:val="20"/>
                <w:lang w:eastAsia="en-GB"/>
              </w:rPr>
            </w:pPr>
            <w:r w:rsidRPr="003E469E">
              <w:rPr>
                <w:rFonts w:ascii="Times New Roman" w:hAnsi="Times New Roman"/>
                <w:b/>
                <w:color w:val="0070C0"/>
                <w:sz w:val="20"/>
                <w:szCs w:val="20"/>
                <w:lang w:eastAsia="en-GB"/>
              </w:rPr>
              <w:t>Име</w:t>
            </w:r>
            <w:r>
              <w:rPr>
                <w:rFonts w:ascii="Times New Roman" w:hAnsi="Times New Roman"/>
                <w:b/>
                <w:color w:val="0070C0"/>
                <w:sz w:val="20"/>
                <w:szCs w:val="20"/>
                <w:lang w:eastAsia="en-GB"/>
              </w:rPr>
              <w:t>;</w:t>
            </w:r>
            <w:r w:rsidR="00EF0711">
              <w:rPr>
                <w:rFonts w:ascii="Times New Roman" w:hAnsi="Times New Roman"/>
                <w:b/>
                <w:color w:val="0070C0"/>
                <w:sz w:val="20"/>
                <w:szCs w:val="20"/>
                <w:lang w:eastAsia="en-GB"/>
              </w:rPr>
              <w:t xml:space="preserve"> </w:t>
            </w:r>
            <w:r>
              <w:rPr>
                <w:rFonts w:ascii="Times New Roman" w:hAnsi="Times New Roman"/>
                <w:b/>
                <w:color w:val="0070C0"/>
                <w:sz w:val="20"/>
                <w:szCs w:val="20"/>
                <w:lang w:eastAsia="en-GB"/>
              </w:rPr>
              <w:t>т</w:t>
            </w:r>
            <w:r w:rsidRPr="004B3D16">
              <w:rPr>
                <w:rFonts w:ascii="Times New Roman" w:hAnsi="Times New Roman"/>
                <w:b/>
                <w:color w:val="0070C0"/>
                <w:sz w:val="20"/>
                <w:szCs w:val="20"/>
                <w:lang w:eastAsia="en-GB"/>
              </w:rPr>
              <w:t>елефон</w:t>
            </w:r>
            <w:r>
              <w:rPr>
                <w:rFonts w:ascii="Times New Roman" w:hAnsi="Times New Roman"/>
                <w:b/>
                <w:color w:val="0070C0"/>
                <w:sz w:val="20"/>
                <w:szCs w:val="20"/>
                <w:lang w:eastAsia="en-GB"/>
              </w:rPr>
              <w:t>; ел</w:t>
            </w:r>
            <w:r w:rsidR="00EA68E4">
              <w:rPr>
                <w:rFonts w:ascii="Times New Roman" w:hAnsi="Times New Roman"/>
                <w:b/>
                <w:color w:val="0070C0"/>
                <w:sz w:val="20"/>
                <w:szCs w:val="20"/>
                <w:lang w:eastAsia="en-GB"/>
              </w:rPr>
              <w:t>.</w:t>
            </w:r>
            <w:r>
              <w:rPr>
                <w:rFonts w:ascii="Times New Roman" w:hAnsi="Times New Roman"/>
                <w:b/>
                <w:color w:val="0070C0"/>
                <w:sz w:val="20"/>
                <w:szCs w:val="20"/>
                <w:lang w:eastAsia="en-GB"/>
              </w:rPr>
              <w:t xml:space="preserve"> поща;</w:t>
            </w:r>
          </w:p>
        </w:tc>
      </w:tr>
      <w:tr w:rsidR="003E469E" w:rsidRPr="003E469E" w:rsidTr="0067709A">
        <w:tc>
          <w:tcPr>
            <w:tcW w:w="2552" w:type="dxa"/>
            <w:vAlign w:val="bottom"/>
          </w:tcPr>
          <w:p w:rsidR="003E469E" w:rsidRPr="003E469E" w:rsidRDefault="003E469E" w:rsidP="003E469E">
            <w:pPr>
              <w:tabs>
                <w:tab w:val="left" w:pos="165"/>
                <w:tab w:val="left" w:pos="330"/>
                <w:tab w:val="left" w:pos="495"/>
              </w:tabs>
              <w:spacing w:after="120" w:line="240" w:lineRule="auto"/>
              <w:rPr>
                <w:rFonts w:ascii="Times New Roman" w:hAnsi="Times New Roman"/>
                <w:sz w:val="24"/>
                <w:szCs w:val="24"/>
                <w:lang w:eastAsia="en-GB"/>
              </w:rPr>
            </w:pPr>
            <w:r w:rsidRPr="003E469E">
              <w:rPr>
                <w:rFonts w:ascii="Times New Roman" w:hAnsi="Times New Roman"/>
                <w:sz w:val="24"/>
                <w:szCs w:val="24"/>
                <w:lang w:eastAsia="en-GB"/>
              </w:rPr>
              <w:t>2. Наименование на мярката за помощ</w:t>
            </w:r>
            <w:r>
              <w:rPr>
                <w:rFonts w:ascii="Times New Roman" w:hAnsi="Times New Roman"/>
                <w:sz w:val="24"/>
                <w:szCs w:val="24"/>
                <w:lang w:eastAsia="en-GB"/>
              </w:rPr>
              <w:t xml:space="preserve">: </w:t>
            </w:r>
          </w:p>
        </w:tc>
        <w:tc>
          <w:tcPr>
            <w:tcW w:w="7797" w:type="dxa"/>
            <w:gridSpan w:val="5"/>
            <w:vAlign w:val="bottom"/>
          </w:tcPr>
          <w:p w:rsidR="003E469E" w:rsidRPr="003E469E" w:rsidRDefault="003E469E" w:rsidP="003E469E">
            <w:pPr>
              <w:tabs>
                <w:tab w:val="left" w:pos="165"/>
                <w:tab w:val="left" w:pos="330"/>
                <w:tab w:val="left" w:pos="495"/>
              </w:tabs>
              <w:spacing w:after="120" w:line="240" w:lineRule="auto"/>
              <w:rPr>
                <w:rFonts w:ascii="Times New Roman" w:hAnsi="Times New Roman"/>
                <w:b/>
                <w:color w:val="0070C0"/>
                <w:sz w:val="20"/>
                <w:szCs w:val="20"/>
                <w:lang w:eastAsia="en-GB"/>
              </w:rPr>
            </w:pPr>
            <w:bookmarkStart w:id="0" w:name="_GoBack"/>
            <w:bookmarkEnd w:id="0"/>
          </w:p>
        </w:tc>
      </w:tr>
      <w:tr w:rsidR="00987B47" w:rsidRPr="003E469E" w:rsidTr="00987B47">
        <w:tc>
          <w:tcPr>
            <w:tcW w:w="2552" w:type="dxa"/>
            <w:tcBorders>
              <w:top w:val="single" w:sz="4" w:space="0" w:color="auto"/>
              <w:left w:val="single" w:sz="4" w:space="0" w:color="auto"/>
              <w:bottom w:val="single" w:sz="4" w:space="0" w:color="auto"/>
              <w:right w:val="single" w:sz="4" w:space="0" w:color="auto"/>
            </w:tcBorders>
          </w:tcPr>
          <w:p w:rsidR="00987B47" w:rsidRPr="00987B47" w:rsidRDefault="00987B47" w:rsidP="00987B47">
            <w:pPr>
              <w:tabs>
                <w:tab w:val="left" w:pos="165"/>
                <w:tab w:val="left" w:pos="330"/>
                <w:tab w:val="left" w:pos="495"/>
              </w:tabs>
              <w:spacing w:after="120" w:line="240" w:lineRule="auto"/>
              <w:rPr>
                <w:rFonts w:ascii="Times New Roman" w:hAnsi="Times New Roman"/>
                <w:sz w:val="24"/>
                <w:szCs w:val="24"/>
                <w:lang w:val="en-US" w:eastAsia="en-GB"/>
              </w:rPr>
            </w:pPr>
            <w:r>
              <w:rPr>
                <w:rFonts w:ascii="Times New Roman" w:hAnsi="Times New Roman"/>
                <w:sz w:val="24"/>
                <w:szCs w:val="24"/>
                <w:lang w:val="en-US" w:eastAsia="en-GB"/>
              </w:rPr>
              <w:t>3</w:t>
            </w:r>
            <w:r w:rsidRPr="00987B47">
              <w:rPr>
                <w:rFonts w:ascii="Times New Roman" w:hAnsi="Times New Roman"/>
                <w:sz w:val="24"/>
                <w:szCs w:val="24"/>
                <w:lang w:val="en-US" w:eastAsia="en-GB"/>
              </w:rPr>
              <w:t xml:space="preserve">. </w:t>
            </w:r>
            <w:proofErr w:type="spellStart"/>
            <w:r w:rsidRPr="00987B47">
              <w:rPr>
                <w:rFonts w:ascii="Times New Roman" w:hAnsi="Times New Roman"/>
                <w:sz w:val="24"/>
                <w:szCs w:val="24"/>
                <w:lang w:val="en-US" w:eastAsia="en-GB"/>
              </w:rPr>
              <w:t>Вид</w:t>
            </w:r>
            <w:proofErr w:type="spellEnd"/>
            <w:r w:rsidRPr="00987B47">
              <w:rPr>
                <w:rFonts w:ascii="Times New Roman" w:hAnsi="Times New Roman"/>
                <w:sz w:val="24"/>
                <w:szCs w:val="24"/>
                <w:lang w:val="en-US" w:eastAsia="en-GB"/>
              </w:rPr>
              <w:t xml:space="preserve"> </w:t>
            </w:r>
            <w:proofErr w:type="spellStart"/>
            <w:r w:rsidRPr="00987B47">
              <w:rPr>
                <w:rFonts w:ascii="Times New Roman" w:hAnsi="Times New Roman"/>
                <w:sz w:val="24"/>
                <w:szCs w:val="24"/>
                <w:lang w:val="en-US" w:eastAsia="en-GB"/>
              </w:rPr>
              <w:t>на</w:t>
            </w:r>
            <w:proofErr w:type="spellEnd"/>
            <w:r w:rsidRPr="00987B47">
              <w:rPr>
                <w:rFonts w:ascii="Times New Roman" w:hAnsi="Times New Roman"/>
                <w:sz w:val="24"/>
                <w:szCs w:val="24"/>
                <w:lang w:val="en-US" w:eastAsia="en-GB"/>
              </w:rPr>
              <w:t xml:space="preserve"> </w:t>
            </w:r>
            <w:proofErr w:type="spellStart"/>
            <w:r w:rsidRPr="00987B47">
              <w:rPr>
                <w:rFonts w:ascii="Times New Roman" w:hAnsi="Times New Roman"/>
                <w:sz w:val="24"/>
                <w:szCs w:val="24"/>
                <w:lang w:val="en-US" w:eastAsia="en-GB"/>
              </w:rPr>
              <w:t>мярката</w:t>
            </w:r>
            <w:proofErr w:type="spellEnd"/>
          </w:p>
        </w:tc>
        <w:tc>
          <w:tcPr>
            <w:tcW w:w="7797" w:type="dxa"/>
            <w:gridSpan w:val="5"/>
            <w:tcBorders>
              <w:top w:val="single" w:sz="4" w:space="0" w:color="auto"/>
              <w:left w:val="single" w:sz="4" w:space="0" w:color="auto"/>
              <w:bottom w:val="single" w:sz="4" w:space="0" w:color="auto"/>
              <w:right w:val="single" w:sz="4" w:space="0" w:color="auto"/>
            </w:tcBorders>
          </w:tcPr>
          <w:p w:rsidR="00987B47" w:rsidRPr="00987B47" w:rsidRDefault="00987B47" w:rsidP="00987B47">
            <w:pPr>
              <w:tabs>
                <w:tab w:val="left" w:pos="165"/>
                <w:tab w:val="left" w:pos="330"/>
                <w:tab w:val="left" w:pos="495"/>
              </w:tabs>
              <w:spacing w:after="120" w:line="240" w:lineRule="auto"/>
              <w:rPr>
                <w:rStyle w:val="xforms-selected"/>
                <w:rFonts w:ascii="Times New Roman" w:hAnsi="Times New Roman"/>
                <w:b/>
                <w:color w:val="0070C0"/>
                <w:sz w:val="20"/>
                <w:szCs w:val="20"/>
                <w:lang w:eastAsia="en-GB"/>
              </w:rPr>
            </w:pPr>
            <w:r w:rsidRPr="00987B47">
              <w:rPr>
                <w:rStyle w:val="xforms-selected"/>
                <w:rFonts w:ascii="Times New Roman" w:hAnsi="Times New Roman"/>
                <w:b/>
                <w:color w:val="0070C0"/>
                <w:sz w:val="20"/>
                <w:szCs w:val="20"/>
                <w:lang w:eastAsia="en-GB"/>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25pt;height:18pt" o:ole="">
                  <v:imagedata r:id="rId9" o:title=""/>
                </v:shape>
                <w:control r:id="rId10" w:name="DefaultOcxName9" w:shapeid="_x0000_i1144"/>
              </w:object>
            </w:r>
            <w:r w:rsidRPr="00987B47">
              <w:rPr>
                <w:rStyle w:val="xforms-selected"/>
                <w:rFonts w:ascii="Times New Roman" w:hAnsi="Times New Roman"/>
                <w:b/>
                <w:color w:val="0070C0"/>
                <w:sz w:val="20"/>
                <w:szCs w:val="20"/>
                <w:lang w:eastAsia="en-GB"/>
              </w:rPr>
              <w:t>Схема</w:t>
            </w:r>
          </w:p>
          <w:p w:rsidR="00987B47" w:rsidRPr="00987B47" w:rsidRDefault="00987B47" w:rsidP="00987B47">
            <w:pPr>
              <w:tabs>
                <w:tab w:val="left" w:pos="165"/>
                <w:tab w:val="left" w:pos="330"/>
                <w:tab w:val="left" w:pos="495"/>
              </w:tabs>
              <w:spacing w:after="120" w:line="240" w:lineRule="auto"/>
              <w:rPr>
                <w:rStyle w:val="xforms-deselected"/>
                <w:rFonts w:ascii="Times New Roman" w:hAnsi="Times New Roman"/>
                <w:b/>
                <w:color w:val="0070C0"/>
                <w:sz w:val="20"/>
                <w:szCs w:val="20"/>
                <w:lang w:eastAsia="en-GB"/>
              </w:rPr>
            </w:pPr>
            <w:r w:rsidRPr="00987B47">
              <w:rPr>
                <w:rStyle w:val="xforms-deselected"/>
                <w:rFonts w:ascii="Times New Roman" w:hAnsi="Times New Roman"/>
                <w:b/>
                <w:color w:val="0070C0"/>
                <w:sz w:val="20"/>
                <w:szCs w:val="20"/>
                <w:lang w:eastAsia="en-GB"/>
              </w:rPr>
              <w:object w:dxaOrig="225" w:dyaOrig="225">
                <v:shape id="_x0000_i1400" type="#_x0000_t75" style="width:20.25pt;height:18pt" o:ole="">
                  <v:imagedata r:id="rId11" o:title=""/>
                </v:shape>
                <w:control r:id="rId12" w:name="DefaultOcxName15" w:shapeid="_x0000_i1400"/>
              </w:object>
            </w:r>
            <w:r w:rsidRPr="00987B47">
              <w:rPr>
                <w:rStyle w:val="xforms-deselected"/>
                <w:rFonts w:ascii="Times New Roman" w:hAnsi="Times New Roman"/>
                <w:b/>
                <w:color w:val="0070C0"/>
                <w:sz w:val="20"/>
                <w:szCs w:val="20"/>
                <w:lang w:eastAsia="en-GB"/>
              </w:rPr>
              <w:t xml:space="preserve">Помощ </w:t>
            </w:r>
            <w:proofErr w:type="spellStart"/>
            <w:r w:rsidRPr="00987B47">
              <w:rPr>
                <w:rStyle w:val="xforms-deselected"/>
                <w:rFonts w:ascii="Times New Roman" w:hAnsi="Times New Roman"/>
                <w:b/>
                <w:color w:val="0070C0"/>
                <w:sz w:val="20"/>
                <w:szCs w:val="20"/>
                <w:lang w:eastAsia="en-GB"/>
              </w:rPr>
              <w:t>ad</w:t>
            </w:r>
            <w:proofErr w:type="spellEnd"/>
            <w:r w:rsidRPr="00987B47">
              <w:rPr>
                <w:rStyle w:val="xforms-deselected"/>
                <w:rFonts w:ascii="Times New Roman" w:hAnsi="Times New Roman"/>
                <w:b/>
                <w:color w:val="0070C0"/>
                <w:sz w:val="20"/>
                <w:szCs w:val="20"/>
                <w:lang w:eastAsia="en-GB"/>
              </w:rPr>
              <w:t xml:space="preserve"> </w:t>
            </w:r>
            <w:proofErr w:type="spellStart"/>
            <w:r w:rsidRPr="00987B47">
              <w:rPr>
                <w:rStyle w:val="xforms-deselected"/>
                <w:rFonts w:ascii="Times New Roman" w:hAnsi="Times New Roman"/>
                <w:b/>
                <w:color w:val="0070C0"/>
                <w:sz w:val="20"/>
                <w:szCs w:val="20"/>
                <w:lang w:eastAsia="en-GB"/>
              </w:rPr>
              <w:t>hoc</w:t>
            </w:r>
            <w:proofErr w:type="spellEnd"/>
            <w:r w:rsidRPr="00987B47">
              <w:rPr>
                <w:rStyle w:val="xforms-deselected"/>
                <w:rFonts w:ascii="Times New Roman" w:hAnsi="Times New Roman"/>
                <w:b/>
                <w:color w:val="0070C0"/>
                <w:sz w:val="20"/>
                <w:szCs w:val="20"/>
                <w:lang w:eastAsia="en-GB"/>
              </w:rPr>
              <w:t xml:space="preserve">* </w:t>
            </w:r>
          </w:p>
          <w:p w:rsidR="00987B47" w:rsidRPr="00987B47" w:rsidRDefault="00987B47" w:rsidP="00987B47">
            <w:pPr>
              <w:tabs>
                <w:tab w:val="left" w:pos="165"/>
                <w:tab w:val="left" w:pos="330"/>
                <w:tab w:val="left" w:pos="495"/>
              </w:tabs>
              <w:spacing w:after="120" w:line="240" w:lineRule="auto"/>
              <w:rPr>
                <w:rStyle w:val="xforms-selected"/>
                <w:rFonts w:ascii="Times New Roman" w:hAnsi="Times New Roman"/>
                <w:b/>
                <w:color w:val="0070C0"/>
                <w:sz w:val="20"/>
                <w:szCs w:val="20"/>
                <w:lang w:eastAsia="en-GB"/>
              </w:rPr>
            </w:pPr>
            <w:r w:rsidRPr="00987B47">
              <w:rPr>
                <w:rStyle w:val="xforms-selected"/>
                <w:rFonts w:ascii="Times New Roman" w:hAnsi="Times New Roman"/>
                <w:b/>
                <w:color w:val="0070C0"/>
                <w:sz w:val="20"/>
                <w:szCs w:val="20"/>
                <w:lang w:eastAsia="en-GB"/>
              </w:rPr>
              <w:object w:dxaOrig="225" w:dyaOrig="225">
                <v:shape id="_x0000_i1150" type="#_x0000_t75" style="width:20.25pt;height:18pt" o:ole="">
                  <v:imagedata r:id="rId9" o:title=""/>
                </v:shape>
                <w:control r:id="rId13" w:name="DefaultOcxName91" w:shapeid="_x0000_i1150"/>
              </w:object>
            </w:r>
            <w:r w:rsidRPr="00987B47">
              <w:rPr>
                <w:rStyle w:val="xforms-selected"/>
                <w:rFonts w:ascii="Times New Roman" w:hAnsi="Times New Roman"/>
                <w:b/>
                <w:color w:val="0070C0"/>
                <w:sz w:val="20"/>
                <w:szCs w:val="20"/>
                <w:lang w:eastAsia="en-GB"/>
              </w:rPr>
              <w:t>Минимална помощ</w:t>
            </w:r>
          </w:p>
          <w:p w:rsidR="00987B47" w:rsidRPr="00987B47" w:rsidRDefault="00987B47" w:rsidP="00987B47">
            <w:pPr>
              <w:tabs>
                <w:tab w:val="left" w:pos="165"/>
                <w:tab w:val="left" w:pos="330"/>
                <w:tab w:val="left" w:pos="495"/>
              </w:tabs>
              <w:spacing w:after="120" w:line="240" w:lineRule="auto"/>
              <w:rPr>
                <w:rStyle w:val="xforms-deselected"/>
                <w:rFonts w:ascii="Times New Roman" w:hAnsi="Times New Roman"/>
                <w:b/>
                <w:color w:val="0070C0"/>
                <w:sz w:val="20"/>
                <w:szCs w:val="20"/>
                <w:lang w:eastAsia="en-GB"/>
              </w:rPr>
            </w:pPr>
            <w:r w:rsidRPr="00987B47">
              <w:rPr>
                <w:rStyle w:val="xforms-deselected"/>
                <w:rFonts w:ascii="Times New Roman" w:hAnsi="Times New Roman"/>
                <w:b/>
                <w:color w:val="0070C0"/>
                <w:sz w:val="20"/>
                <w:szCs w:val="20"/>
                <w:lang w:eastAsia="en-GB"/>
              </w:rPr>
              <w:object w:dxaOrig="225" w:dyaOrig="225">
                <v:shape id="_x0000_i1153" type="#_x0000_t75" style="width:20.25pt;height:18pt" o:ole="">
                  <v:imagedata r:id="rId9" o:title=""/>
                </v:shape>
                <w:control r:id="rId14" w:name="DefaultOcxName151" w:shapeid="_x0000_i1153"/>
              </w:object>
            </w:r>
            <w:r w:rsidRPr="00987B47">
              <w:rPr>
                <w:rStyle w:val="xforms-deselected"/>
                <w:rFonts w:ascii="Times New Roman" w:hAnsi="Times New Roman"/>
                <w:b/>
                <w:color w:val="0070C0"/>
                <w:sz w:val="20"/>
                <w:szCs w:val="20"/>
                <w:lang w:eastAsia="en-GB"/>
              </w:rPr>
              <w:t xml:space="preserve">Мярка, която не представлява ДП </w:t>
            </w:r>
          </w:p>
          <w:p w:rsidR="00987B47" w:rsidRPr="00987B47" w:rsidRDefault="00987B47" w:rsidP="00987B47">
            <w:pPr>
              <w:tabs>
                <w:tab w:val="left" w:pos="165"/>
                <w:tab w:val="left" w:pos="330"/>
                <w:tab w:val="left" w:pos="495"/>
              </w:tabs>
              <w:spacing w:after="120" w:line="240" w:lineRule="auto"/>
              <w:rPr>
                <w:rFonts w:ascii="Times New Roman" w:hAnsi="Times New Roman"/>
                <w:b/>
                <w:color w:val="0070C0"/>
                <w:sz w:val="20"/>
                <w:szCs w:val="20"/>
                <w:lang w:eastAsia="en-GB"/>
              </w:rPr>
            </w:pPr>
            <w:r w:rsidRPr="00987B47">
              <w:rPr>
                <w:rFonts w:ascii="Times New Roman" w:hAnsi="Times New Roman"/>
                <w:b/>
                <w:color w:val="0070C0"/>
                <w:sz w:val="20"/>
                <w:szCs w:val="20"/>
                <w:lang w:eastAsia="en-GB"/>
              </w:rPr>
              <w:t>*</w:t>
            </w:r>
            <w:r w:rsidRPr="00C311DC">
              <w:rPr>
                <w:rFonts w:ascii="Times New Roman" w:hAnsi="Times New Roman"/>
                <w:b/>
                <w:color w:val="0070C0"/>
                <w:sz w:val="20"/>
                <w:szCs w:val="20"/>
                <w:lang w:eastAsia="en-GB"/>
              </w:rPr>
              <w:t xml:space="preserve">Помощ </w:t>
            </w:r>
            <w:proofErr w:type="spellStart"/>
            <w:r w:rsidRPr="00C311DC">
              <w:rPr>
                <w:rFonts w:ascii="Times New Roman" w:hAnsi="Times New Roman"/>
                <w:b/>
                <w:color w:val="0070C0"/>
                <w:sz w:val="20"/>
                <w:szCs w:val="20"/>
                <w:lang w:eastAsia="en-GB"/>
              </w:rPr>
              <w:t>ad</w:t>
            </w:r>
            <w:proofErr w:type="spellEnd"/>
            <w:r w:rsidRPr="00C311DC">
              <w:rPr>
                <w:rFonts w:ascii="Times New Roman" w:hAnsi="Times New Roman"/>
                <w:b/>
                <w:color w:val="0070C0"/>
                <w:sz w:val="20"/>
                <w:szCs w:val="20"/>
                <w:lang w:eastAsia="en-GB"/>
              </w:rPr>
              <w:t xml:space="preserve"> </w:t>
            </w:r>
            <w:proofErr w:type="spellStart"/>
            <w:r w:rsidRPr="00C311DC">
              <w:rPr>
                <w:rFonts w:ascii="Times New Roman" w:hAnsi="Times New Roman"/>
                <w:b/>
                <w:color w:val="0070C0"/>
                <w:sz w:val="20"/>
                <w:szCs w:val="20"/>
                <w:lang w:eastAsia="en-GB"/>
              </w:rPr>
              <w:t>hoc</w:t>
            </w:r>
            <w:proofErr w:type="spellEnd"/>
            <w:r w:rsidRPr="00C311DC">
              <w:rPr>
                <w:rFonts w:ascii="Times New Roman" w:hAnsi="Times New Roman"/>
                <w:b/>
                <w:color w:val="0070C0"/>
                <w:sz w:val="20"/>
                <w:szCs w:val="20"/>
                <w:lang w:eastAsia="en-GB"/>
              </w:rPr>
              <w:t xml:space="preserve"> - индивидуална помощ, предоставена извън рамките на схема </w:t>
            </w:r>
          </w:p>
        </w:tc>
      </w:tr>
      <w:tr w:rsidR="00EA1A77" w:rsidRPr="003E469E" w:rsidTr="0067709A">
        <w:tc>
          <w:tcPr>
            <w:tcW w:w="2552" w:type="dxa"/>
          </w:tcPr>
          <w:p w:rsidR="00EA1A77" w:rsidRDefault="008F6BAA" w:rsidP="005850F2">
            <w:pPr>
              <w:tabs>
                <w:tab w:val="left" w:pos="165"/>
                <w:tab w:val="left" w:pos="330"/>
                <w:tab w:val="left" w:pos="495"/>
              </w:tabs>
              <w:spacing w:after="120" w:line="240" w:lineRule="auto"/>
              <w:rPr>
                <w:rFonts w:ascii="Times New Roman" w:hAnsi="Times New Roman"/>
                <w:sz w:val="24"/>
                <w:szCs w:val="24"/>
                <w:lang w:eastAsia="en-GB"/>
              </w:rPr>
            </w:pPr>
            <w:r>
              <w:rPr>
                <w:rFonts w:ascii="Times New Roman" w:hAnsi="Times New Roman"/>
                <w:sz w:val="24"/>
                <w:szCs w:val="24"/>
                <w:lang w:val="en-US" w:eastAsia="en-GB"/>
              </w:rPr>
              <w:t>4</w:t>
            </w:r>
            <w:r w:rsidR="00987B47">
              <w:rPr>
                <w:rFonts w:ascii="Times New Roman" w:hAnsi="Times New Roman"/>
                <w:sz w:val="24"/>
                <w:szCs w:val="24"/>
                <w:lang w:val="en-US" w:eastAsia="en-GB"/>
              </w:rPr>
              <w:t>.</w:t>
            </w:r>
            <w:r w:rsidR="00EA1A77" w:rsidRPr="00E928A4">
              <w:rPr>
                <w:rFonts w:ascii="Times New Roman" w:hAnsi="Times New Roman"/>
                <w:sz w:val="24"/>
                <w:szCs w:val="24"/>
                <w:lang w:eastAsia="en-GB"/>
              </w:rPr>
              <w:t xml:space="preserve"> Цел</w:t>
            </w:r>
            <w:r w:rsidR="00EA1A77">
              <w:rPr>
                <w:rFonts w:ascii="Times New Roman" w:hAnsi="Times New Roman"/>
                <w:sz w:val="24"/>
                <w:szCs w:val="24"/>
                <w:lang w:eastAsia="en-GB"/>
              </w:rPr>
              <w:t xml:space="preserve"> на мярката</w:t>
            </w:r>
          </w:p>
          <w:p w:rsidR="002B616F" w:rsidRDefault="002B616F" w:rsidP="005850F2">
            <w:pPr>
              <w:tabs>
                <w:tab w:val="left" w:pos="165"/>
                <w:tab w:val="left" w:pos="330"/>
                <w:tab w:val="left" w:pos="495"/>
              </w:tabs>
              <w:spacing w:after="120" w:line="240" w:lineRule="auto"/>
              <w:rPr>
                <w:rFonts w:ascii="Times New Roman" w:hAnsi="Times New Roman"/>
                <w:sz w:val="24"/>
                <w:szCs w:val="24"/>
                <w:lang w:eastAsia="en-GB"/>
              </w:rPr>
            </w:pPr>
          </w:p>
          <w:p w:rsidR="002B616F" w:rsidRDefault="002B616F" w:rsidP="005850F2">
            <w:pPr>
              <w:tabs>
                <w:tab w:val="left" w:pos="165"/>
                <w:tab w:val="left" w:pos="330"/>
                <w:tab w:val="left" w:pos="495"/>
              </w:tabs>
              <w:spacing w:after="120" w:line="240" w:lineRule="auto"/>
              <w:rPr>
                <w:rFonts w:ascii="Times New Roman" w:hAnsi="Times New Roman"/>
                <w:sz w:val="24"/>
                <w:szCs w:val="24"/>
                <w:lang w:eastAsia="en-GB"/>
              </w:rPr>
            </w:pPr>
          </w:p>
          <w:p w:rsidR="002B616F" w:rsidRDefault="002B616F" w:rsidP="005850F2">
            <w:pPr>
              <w:tabs>
                <w:tab w:val="left" w:pos="165"/>
                <w:tab w:val="left" w:pos="330"/>
                <w:tab w:val="left" w:pos="495"/>
              </w:tabs>
              <w:spacing w:after="120" w:line="240" w:lineRule="auto"/>
              <w:rPr>
                <w:rFonts w:ascii="Times New Roman" w:hAnsi="Times New Roman"/>
                <w:sz w:val="24"/>
                <w:szCs w:val="24"/>
                <w:lang w:eastAsia="en-GB"/>
              </w:rPr>
            </w:pPr>
          </w:p>
          <w:p w:rsidR="002B616F" w:rsidRDefault="002B616F" w:rsidP="005850F2">
            <w:pPr>
              <w:tabs>
                <w:tab w:val="left" w:pos="165"/>
                <w:tab w:val="left" w:pos="330"/>
                <w:tab w:val="left" w:pos="495"/>
              </w:tabs>
              <w:spacing w:after="120" w:line="240" w:lineRule="auto"/>
              <w:rPr>
                <w:rFonts w:ascii="Times New Roman" w:hAnsi="Times New Roman"/>
                <w:sz w:val="24"/>
                <w:szCs w:val="24"/>
                <w:lang w:eastAsia="en-GB"/>
              </w:rPr>
            </w:pPr>
          </w:p>
          <w:p w:rsidR="002B616F" w:rsidRDefault="002B616F" w:rsidP="005850F2">
            <w:pPr>
              <w:tabs>
                <w:tab w:val="left" w:pos="165"/>
                <w:tab w:val="left" w:pos="330"/>
                <w:tab w:val="left" w:pos="495"/>
              </w:tabs>
              <w:spacing w:after="120" w:line="240" w:lineRule="auto"/>
              <w:rPr>
                <w:rFonts w:ascii="Times New Roman" w:hAnsi="Times New Roman"/>
                <w:sz w:val="24"/>
                <w:szCs w:val="24"/>
                <w:lang w:eastAsia="en-GB"/>
              </w:rPr>
            </w:pPr>
          </w:p>
          <w:p w:rsidR="002B616F" w:rsidRDefault="002B616F" w:rsidP="005850F2">
            <w:pPr>
              <w:tabs>
                <w:tab w:val="left" w:pos="165"/>
                <w:tab w:val="left" w:pos="330"/>
                <w:tab w:val="left" w:pos="495"/>
              </w:tabs>
              <w:spacing w:after="120" w:line="240" w:lineRule="auto"/>
              <w:rPr>
                <w:rFonts w:ascii="Times New Roman" w:hAnsi="Times New Roman"/>
                <w:sz w:val="24"/>
                <w:szCs w:val="24"/>
                <w:lang w:eastAsia="en-GB"/>
              </w:rPr>
            </w:pPr>
          </w:p>
        </w:tc>
        <w:tc>
          <w:tcPr>
            <w:tcW w:w="7797" w:type="dxa"/>
            <w:gridSpan w:val="5"/>
          </w:tcPr>
          <w:p w:rsidR="00600327" w:rsidRDefault="00600327" w:rsidP="007F702D">
            <w:pPr>
              <w:tabs>
                <w:tab w:val="left" w:pos="165"/>
                <w:tab w:val="left" w:pos="330"/>
                <w:tab w:val="left" w:pos="495"/>
              </w:tabs>
              <w:spacing w:after="120" w:line="240" w:lineRule="auto"/>
              <w:rPr>
                <w:rFonts w:ascii="Times New Roman" w:hAnsi="Times New Roman"/>
                <w:b/>
                <w:color w:val="0070C0"/>
                <w:sz w:val="20"/>
                <w:szCs w:val="20"/>
                <w:lang w:eastAsia="en-GB"/>
              </w:rPr>
            </w:pPr>
          </w:p>
          <w:p w:rsidR="007F702D" w:rsidRPr="00D0783D" w:rsidRDefault="00D0783D" w:rsidP="007F702D">
            <w:pPr>
              <w:tabs>
                <w:tab w:val="left" w:pos="165"/>
                <w:tab w:val="left" w:pos="330"/>
                <w:tab w:val="left" w:pos="495"/>
              </w:tabs>
              <w:spacing w:after="120" w:line="240" w:lineRule="auto"/>
              <w:rPr>
                <w:rFonts w:ascii="Times New Roman" w:hAnsi="Times New Roman"/>
                <w:b/>
                <w:color w:val="0070C0"/>
                <w:vertAlign w:val="superscript"/>
                <w:lang w:eastAsia="en-GB"/>
              </w:rPr>
            </w:pPr>
            <w:r w:rsidRPr="00987B47">
              <w:rPr>
                <w:rFonts w:ascii="Times New Roman" w:hAnsi="Times New Roman"/>
                <w:b/>
                <w:color w:val="0070C0"/>
                <w:sz w:val="20"/>
                <w:szCs w:val="20"/>
                <w:lang w:eastAsia="en-GB"/>
              </w:rPr>
              <w:t>/Да се даде кратко описание на целта на помощта/</w:t>
            </w:r>
          </w:p>
        </w:tc>
      </w:tr>
      <w:tr w:rsidR="001A3BB8" w:rsidRPr="003E469E" w:rsidTr="0067709A">
        <w:tc>
          <w:tcPr>
            <w:tcW w:w="2552" w:type="dxa"/>
          </w:tcPr>
          <w:p w:rsidR="001A3BB8" w:rsidRPr="00D83394" w:rsidRDefault="008F6BAA" w:rsidP="005850F2">
            <w:pPr>
              <w:tabs>
                <w:tab w:val="left" w:pos="165"/>
                <w:tab w:val="left" w:pos="330"/>
                <w:tab w:val="left" w:pos="495"/>
              </w:tabs>
              <w:spacing w:after="120" w:line="240" w:lineRule="auto"/>
              <w:rPr>
                <w:rFonts w:ascii="Times New Roman" w:hAnsi="Times New Roman"/>
                <w:sz w:val="24"/>
                <w:szCs w:val="24"/>
                <w:lang w:eastAsia="en-GB"/>
              </w:rPr>
            </w:pPr>
            <w:r>
              <w:rPr>
                <w:rFonts w:ascii="Times New Roman" w:hAnsi="Times New Roman"/>
                <w:sz w:val="24"/>
                <w:szCs w:val="24"/>
                <w:lang w:val="en-US" w:eastAsia="en-GB"/>
              </w:rPr>
              <w:t>4</w:t>
            </w:r>
            <w:r w:rsidR="00A755D0">
              <w:rPr>
                <w:rFonts w:ascii="Times New Roman" w:hAnsi="Times New Roman"/>
                <w:sz w:val="24"/>
                <w:szCs w:val="24"/>
                <w:lang w:eastAsia="en-GB"/>
              </w:rPr>
              <w:t>.1.</w:t>
            </w:r>
            <w:r w:rsidR="002B616F">
              <w:rPr>
                <w:rFonts w:ascii="Times New Roman" w:hAnsi="Times New Roman"/>
                <w:sz w:val="24"/>
                <w:szCs w:val="24"/>
                <w:lang w:eastAsia="en-GB"/>
              </w:rPr>
              <w:t xml:space="preserve"> Цел на мярка, попадаща в обхвата на Регламент 651/2014 г.</w:t>
            </w:r>
          </w:p>
        </w:tc>
        <w:tc>
          <w:tcPr>
            <w:tcW w:w="7797" w:type="dxa"/>
            <w:gridSpan w:val="5"/>
          </w:tcPr>
          <w:tbl>
            <w:tblPr>
              <w:tblW w:w="7938" w:type="dxa"/>
              <w:tblLayout w:type="fixed"/>
              <w:tblLook w:val="0020" w:firstRow="1" w:lastRow="0" w:firstColumn="0" w:lastColumn="0" w:noHBand="0" w:noVBand="0"/>
            </w:tblPr>
            <w:tblGrid>
              <w:gridCol w:w="6975"/>
              <w:gridCol w:w="963"/>
            </w:tblGrid>
            <w:tr w:rsidR="00401CA3"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A2794B">
                  <w:pPr>
                    <w:keepNext/>
                    <w:rPr>
                      <w:color w:val="000000"/>
                    </w:rPr>
                  </w:pPr>
                  <w:r w:rsidRPr="007023FA">
                    <w:t>Регионални инвестиционни помощи</w:t>
                  </w:r>
                </w:p>
              </w:tc>
              <w:tc>
                <w:tcPr>
                  <w:tcW w:w="963" w:type="dxa"/>
                  <w:tcBorders>
                    <w:top w:val="single" w:sz="4" w:space="0" w:color="auto"/>
                    <w:left w:val="single" w:sz="4" w:space="0" w:color="auto"/>
                    <w:bottom w:val="single" w:sz="4" w:space="0" w:color="auto"/>
                    <w:right w:val="single" w:sz="4" w:space="0" w:color="auto"/>
                  </w:tcBorders>
                  <w:vAlign w:val="center"/>
                </w:tcPr>
                <w:p w:rsidR="001A3BB8" w:rsidRPr="00086ABB" w:rsidRDefault="001A3BB8" w:rsidP="00C629C6">
                  <w:pPr>
                    <w:ind w:left="34" w:hanging="34"/>
                    <w:rPr>
                      <w:lang w:val="en-IE"/>
                    </w:rPr>
                  </w:pPr>
                  <w:r>
                    <w:rPr>
                      <w:rStyle w:val="xforms-deselected"/>
                    </w:rPr>
                    <w:object w:dxaOrig="225" w:dyaOrig="225">
                      <v:shape id="_x0000_i1399" type="#_x0000_t75" style="width:20.25pt;height:18pt" o:ole="">
                        <v:imagedata r:id="rId15" o:title=""/>
                      </v:shape>
                      <w:control r:id="rId16" w:name="DefaultOcxName25131" w:shapeid="_x0000_i1399"/>
                    </w:object>
                  </w:r>
                </w:p>
              </w:tc>
            </w:tr>
            <w:tr w:rsidR="00401CA3"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A2794B" w:rsidP="00A2794B">
                  <w:pPr>
                    <w:keepNext/>
                  </w:pPr>
                  <w:r w:rsidRPr="007023FA">
                    <w:t>Регионални оперативни помощи</w:t>
                  </w:r>
                </w:p>
              </w:tc>
              <w:tc>
                <w:tcPr>
                  <w:tcW w:w="963"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159" type="#_x0000_t75" style="width:20.25pt;height:18pt" o:ole="">
                        <v:imagedata r:id="rId15" o:title=""/>
                      </v:shape>
                      <w:control r:id="rId17" w:name="DefaultOcxName25141" w:shapeid="_x0000_i1159"/>
                    </w:object>
                  </w:r>
                </w:p>
              </w:tc>
            </w:tr>
            <w:tr w:rsidR="00401CA3"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1A3BB8" w:rsidRPr="00437C0D" w:rsidRDefault="00B47D7A" w:rsidP="00C629C6">
                  <w:pPr>
                    <w:keepNext/>
                    <w:rPr>
                      <w:lang w:val="en-US"/>
                    </w:rPr>
                  </w:pPr>
                  <w:r w:rsidRPr="007023FA">
                    <w:t>Регионална помощ</w:t>
                  </w:r>
                  <w:r>
                    <w:t xml:space="preserve"> в полза на градското развитие </w:t>
                  </w:r>
                </w:p>
              </w:tc>
              <w:tc>
                <w:tcPr>
                  <w:tcW w:w="963"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162" type="#_x0000_t75" style="width:20.25pt;height:18pt" o:ole="">
                        <v:imagedata r:id="rId15" o:title=""/>
                      </v:shape>
                      <w:control r:id="rId18" w:name="DefaultOcxName25151" w:shapeid="_x0000_i1162"/>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Pr="00385B37" w:rsidRDefault="00057F1E" w:rsidP="00DC63CF">
                  <w:pPr>
                    <w:keepNext/>
                    <w:rPr>
                      <w:u w:val="single"/>
                      <w:lang w:val="en-US"/>
                    </w:rPr>
                  </w:pPr>
                  <w:r w:rsidRPr="00385B37">
                    <w:rPr>
                      <w:u w:val="single"/>
                    </w:rPr>
                    <w:t>Помощи за МСП:</w:t>
                  </w:r>
                </w:p>
                <w:p w:rsidR="00057F1E" w:rsidRDefault="00057F1E" w:rsidP="00DC63CF">
                  <w:pPr>
                    <w:keepNext/>
                  </w:pPr>
                  <w:r>
                    <w:t xml:space="preserve">а) </w:t>
                  </w:r>
                  <w:r w:rsidRPr="007023FA">
                    <w:t>Инвестиционни помощи за МСП</w:t>
                  </w:r>
                  <w:r>
                    <w:t>;</w:t>
                  </w:r>
                </w:p>
                <w:p w:rsidR="00057F1E" w:rsidRDefault="00057F1E" w:rsidP="00DC63CF">
                  <w:pPr>
                    <w:keepNext/>
                  </w:pPr>
                  <w:r>
                    <w:lastRenderedPageBreak/>
                    <w:t>б)</w:t>
                  </w:r>
                  <w:r w:rsidRPr="007023FA">
                    <w:t xml:space="preserve"> Помощи за консултантски услуги в полза на МСП</w:t>
                  </w:r>
                  <w:r>
                    <w:t>;</w:t>
                  </w:r>
                </w:p>
                <w:p w:rsidR="00057F1E" w:rsidRPr="00BC0490" w:rsidRDefault="00057F1E" w:rsidP="00DC63CF">
                  <w:pPr>
                    <w:keepNext/>
                    <w:rPr>
                      <w:lang w:val="en-US"/>
                    </w:rPr>
                  </w:pPr>
                  <w:r>
                    <w:t>в)</w:t>
                  </w:r>
                  <w:r w:rsidRPr="007023FA">
                    <w:t xml:space="preserve"> Помощи за участие на МСП в панаири</w:t>
                  </w:r>
                </w:p>
                <w:p w:rsidR="00057F1E" w:rsidRPr="00437C0D" w:rsidRDefault="00057F1E" w:rsidP="00DC63CF">
                  <w:pPr>
                    <w:keepNext/>
                  </w:pPr>
                  <w:r>
                    <w:t>г)</w:t>
                  </w:r>
                  <w:r w:rsidRPr="007023FA">
                    <w:t xml:space="preserve"> Помощи за МСП за разходи за сътрудничество, свързани с проекти по цел „Европейското териториално сътрудничество“</w:t>
                  </w: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7B6E0C">
                  <w:pPr>
                    <w:rPr>
                      <w:lang w:val="en-IE"/>
                    </w:rPr>
                  </w:pPr>
                  <w:r>
                    <w:rPr>
                      <w:rStyle w:val="xforms-deselected"/>
                    </w:rPr>
                    <w:lastRenderedPageBreak/>
                    <w:object w:dxaOrig="225" w:dyaOrig="225">
                      <v:shape id="_x0000_i1398" type="#_x0000_t75" style="width:20.25pt;height:18pt" o:ole="">
                        <v:imagedata r:id="rId15" o:title=""/>
                      </v:shape>
                      <w:control r:id="rId19" w:name="DefaultOcxName251411" w:shapeid="_x0000_i1398"/>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Default="00057F1E" w:rsidP="00C629C6">
                  <w:pPr>
                    <w:keepNext/>
                  </w:pPr>
                  <w:r w:rsidRPr="00385B37">
                    <w:rPr>
                      <w:u w:val="single"/>
                    </w:rPr>
                    <w:lastRenderedPageBreak/>
                    <w:t>Помощи за МСП — Достъп на МСП до финансиране</w:t>
                  </w:r>
                  <w:r>
                    <w:t>:</w:t>
                  </w:r>
                </w:p>
                <w:p w:rsidR="00057F1E" w:rsidRDefault="00057F1E" w:rsidP="00B235D0">
                  <w:pPr>
                    <w:keepNext/>
                    <w:jc w:val="both"/>
                  </w:pPr>
                  <w:r>
                    <w:t xml:space="preserve">а) </w:t>
                  </w:r>
                  <w:r w:rsidRPr="007023FA">
                    <w:t>Помощи за рисково финансиране</w:t>
                  </w:r>
                  <w:r>
                    <w:t>;</w:t>
                  </w:r>
                </w:p>
                <w:p w:rsidR="00057F1E" w:rsidRDefault="00057F1E" w:rsidP="00385B37">
                  <w:pPr>
                    <w:keepNext/>
                    <w:jc w:val="both"/>
                  </w:pPr>
                  <w:r>
                    <w:t>б)</w:t>
                  </w:r>
                  <w:r w:rsidRPr="007023FA">
                    <w:t xml:space="preserve"> Помощ за стартиращи предприятия </w:t>
                  </w:r>
                </w:p>
                <w:p w:rsidR="00057F1E" w:rsidRPr="00BC0490" w:rsidRDefault="00057F1E" w:rsidP="003E1D7B">
                  <w:pPr>
                    <w:keepNext/>
                    <w:rPr>
                      <w:lang w:val="en-US"/>
                    </w:rPr>
                  </w:pPr>
                  <w:r>
                    <w:t>в)</w:t>
                  </w:r>
                  <w:r w:rsidRPr="007023FA">
                    <w:t xml:space="preserve"> Помощи за алтернативни търговски платформи, специализирани в МСП</w:t>
                  </w:r>
                </w:p>
                <w:p w:rsidR="00057F1E" w:rsidRPr="00860A5B" w:rsidRDefault="00057F1E" w:rsidP="003E1D7B">
                  <w:pPr>
                    <w:keepNext/>
                  </w:pPr>
                  <w:r>
                    <w:t>г)</w:t>
                  </w:r>
                  <w:r w:rsidRPr="007023FA">
                    <w:t xml:space="preserve"> Помощи за проучвателни разходи</w:t>
                  </w: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7B6E0C">
                  <w:pPr>
                    <w:rPr>
                      <w:lang w:val="en-IE"/>
                    </w:rPr>
                  </w:pPr>
                  <w:r>
                    <w:rPr>
                      <w:rStyle w:val="xforms-deselected"/>
                    </w:rPr>
                    <w:object w:dxaOrig="225" w:dyaOrig="225">
                      <v:shape id="_x0000_i1168" type="#_x0000_t75" style="width:20.25pt;height:18pt" o:ole="">
                        <v:imagedata r:id="rId15" o:title=""/>
                      </v:shape>
                      <w:control r:id="rId20" w:name="DefaultOcxName251412" w:shapeid="_x0000_i1168"/>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Pr="00987B47" w:rsidRDefault="00057F1E" w:rsidP="00C629C6">
                  <w:pPr>
                    <w:keepNext/>
                    <w:rPr>
                      <w:u w:val="single"/>
                    </w:rPr>
                  </w:pPr>
                  <w:r w:rsidRPr="00987B47">
                    <w:rPr>
                      <w:u w:val="single"/>
                    </w:rPr>
                    <w:t>Помощи за проекти за научноизследователска и развойна дейност:</w:t>
                  </w:r>
                </w:p>
                <w:p w:rsidR="00057F1E" w:rsidRDefault="00057F1E" w:rsidP="00C629C6">
                  <w:pPr>
                    <w:keepNext/>
                  </w:pPr>
                  <w:r>
                    <w:t>а)</w:t>
                  </w:r>
                  <w:r w:rsidRPr="007023FA">
                    <w:t xml:space="preserve"> Фундаментални научни изследвания</w:t>
                  </w:r>
                  <w:r>
                    <w:t>;</w:t>
                  </w:r>
                </w:p>
                <w:p w:rsidR="00057F1E" w:rsidRDefault="00057F1E" w:rsidP="00C629C6">
                  <w:pPr>
                    <w:keepNext/>
                  </w:pPr>
                  <w:r>
                    <w:t>б)</w:t>
                  </w:r>
                  <w:r w:rsidRPr="007023FA">
                    <w:t xml:space="preserve"> Индустриални научни изследвания</w:t>
                  </w:r>
                  <w:r>
                    <w:t>;</w:t>
                  </w:r>
                </w:p>
                <w:p w:rsidR="00057F1E" w:rsidRDefault="00057F1E" w:rsidP="00C629C6">
                  <w:pPr>
                    <w:keepNext/>
                  </w:pPr>
                  <w:r>
                    <w:t xml:space="preserve">в) </w:t>
                  </w:r>
                  <w:r w:rsidRPr="007023FA">
                    <w:t>Експериментално развитие</w:t>
                  </w:r>
                  <w:r>
                    <w:t>;</w:t>
                  </w:r>
                </w:p>
                <w:p w:rsidR="00057F1E" w:rsidRDefault="00057F1E" w:rsidP="00C629C6">
                  <w:pPr>
                    <w:keepNext/>
                  </w:pPr>
                  <w:r>
                    <w:t xml:space="preserve">г) </w:t>
                  </w:r>
                  <w:r w:rsidRPr="007023FA">
                    <w:t>Проучвания за осъществимост</w:t>
                  </w:r>
                  <w:r>
                    <w:t>;</w:t>
                  </w:r>
                </w:p>
                <w:p w:rsidR="00057F1E" w:rsidRDefault="00057F1E" w:rsidP="00C629C6">
                  <w:pPr>
                    <w:keepNext/>
                  </w:pPr>
                  <w:r>
                    <w:t>д)</w:t>
                  </w:r>
                  <w:r w:rsidRPr="007023FA">
                    <w:t xml:space="preserve"> Инвестиционни помощи за научноизследователски инфраструктури</w:t>
                  </w:r>
                  <w:r>
                    <w:t>;</w:t>
                  </w:r>
                </w:p>
                <w:p w:rsidR="00057F1E" w:rsidRDefault="00057F1E" w:rsidP="00C629C6">
                  <w:pPr>
                    <w:keepNext/>
                    <w:rPr>
                      <w:lang w:val="en-US"/>
                    </w:rPr>
                  </w:pPr>
                  <w:r>
                    <w:t>е)</w:t>
                  </w:r>
                  <w:r w:rsidRPr="007023FA">
                    <w:t xml:space="preserve"> Помощи за иновационни клъстери</w:t>
                  </w:r>
                  <w:r>
                    <w:t>;</w:t>
                  </w:r>
                </w:p>
                <w:p w:rsidR="00057F1E" w:rsidRPr="00B92A01" w:rsidRDefault="00057F1E" w:rsidP="00C629C6">
                  <w:pPr>
                    <w:keepNext/>
                  </w:pPr>
                  <w:r w:rsidRPr="00B92A01">
                    <w:t>ж) Помощи за иновации в полза на МСП</w:t>
                  </w:r>
                </w:p>
                <w:p w:rsidR="00057F1E" w:rsidRPr="00B92A01" w:rsidRDefault="00057F1E" w:rsidP="00C629C6">
                  <w:pPr>
                    <w:keepNext/>
                  </w:pPr>
                  <w:r w:rsidRPr="00B92A01">
                    <w:t>з) Помощи за иновации на процеси и организации</w:t>
                  </w:r>
                </w:p>
                <w:p w:rsidR="00057F1E" w:rsidRPr="00CA0668" w:rsidRDefault="00057F1E" w:rsidP="00C629C6">
                  <w:pPr>
                    <w:keepNext/>
                  </w:pPr>
                  <w:r>
                    <w:t xml:space="preserve">и)  </w:t>
                  </w:r>
                  <w:r w:rsidRPr="007023FA">
                    <w:t xml:space="preserve">Помощи за научноизследователска и развойна дейност в секторите на рибарството и </w:t>
                  </w:r>
                  <w:proofErr w:type="spellStart"/>
                  <w:r w:rsidRPr="007023FA">
                    <w:t>аквакултурите</w:t>
                  </w:r>
                  <w:proofErr w:type="spellEnd"/>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7B6E0C">
                  <w:pPr>
                    <w:rPr>
                      <w:lang w:val="en-IE"/>
                    </w:rPr>
                  </w:pPr>
                  <w:r>
                    <w:rPr>
                      <w:rStyle w:val="xforms-deselected"/>
                    </w:rPr>
                    <w:object w:dxaOrig="225" w:dyaOrig="225">
                      <v:shape id="_x0000_i1171" type="#_x0000_t75" style="width:20.25pt;height:18pt" o:ole="">
                        <v:imagedata r:id="rId15" o:title=""/>
                      </v:shape>
                      <w:control r:id="rId21" w:name="DefaultOcxName251413" w:shapeid="_x0000_i1171"/>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Default="00057F1E" w:rsidP="00BC0490">
                  <w:pPr>
                    <w:keepNext/>
                  </w:pPr>
                  <w:r w:rsidRPr="007023FA">
                    <w:t>Помощи за обучение</w:t>
                  </w:r>
                  <w:r>
                    <w:t>:</w:t>
                  </w:r>
                </w:p>
                <w:p w:rsidR="00057F1E" w:rsidRPr="00860A5B" w:rsidRDefault="00057F1E" w:rsidP="006041F1">
                  <w:pPr>
                    <w:keepNext/>
                    <w:rPr>
                      <w:rFonts w:eastAsia="Wingdings"/>
                      <w:color w:val="000000"/>
                    </w:rPr>
                  </w:pP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C629C6">
                  <w:pPr>
                    <w:rPr>
                      <w:lang w:val="en-IE"/>
                    </w:rPr>
                  </w:pPr>
                  <w:r>
                    <w:rPr>
                      <w:rStyle w:val="xforms-deselected"/>
                    </w:rPr>
                    <w:object w:dxaOrig="225" w:dyaOrig="225">
                      <v:shape id="_x0000_i1397" type="#_x0000_t75" style="width:20.25pt;height:18pt" o:ole="">
                        <v:imagedata r:id="rId15" o:title=""/>
                      </v:shape>
                      <w:control r:id="rId22" w:name="DefaultOcxName25191" w:shapeid="_x0000_i1397"/>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Default="00057F1E" w:rsidP="00437C0D">
                  <w:pPr>
                    <w:keepNext/>
                    <w:rPr>
                      <w:u w:val="single"/>
                    </w:rPr>
                  </w:pPr>
                  <w:r w:rsidRPr="001E065D">
                    <w:rPr>
                      <w:u w:val="single"/>
                    </w:rPr>
                    <w:t>Помощ за работещи в неравностойно положение и работещи с увреждания</w:t>
                  </w:r>
                  <w:r>
                    <w:rPr>
                      <w:u w:val="single"/>
                    </w:rPr>
                    <w:t>:</w:t>
                  </w:r>
                </w:p>
                <w:p w:rsidR="00057F1E" w:rsidRDefault="00057F1E" w:rsidP="006041F1">
                  <w:pPr>
                    <w:keepNext/>
                  </w:pPr>
                  <w:r>
                    <w:t xml:space="preserve">а) </w:t>
                  </w:r>
                  <w:r w:rsidRPr="007023FA">
                    <w:t>Помощи за наемане на работещи в неравностойно положение под формата на субсидии за заплати</w:t>
                  </w:r>
                  <w:r>
                    <w:t>;</w:t>
                  </w:r>
                </w:p>
                <w:p w:rsidR="00057F1E" w:rsidRDefault="00057F1E" w:rsidP="006041F1">
                  <w:pPr>
                    <w:keepNext/>
                  </w:pPr>
                  <w:r>
                    <w:t xml:space="preserve">б) </w:t>
                  </w:r>
                  <w:r w:rsidRPr="007023FA">
                    <w:t>Помощи за наемане на работещи с увреждания под формата на субсидии за заплати</w:t>
                  </w:r>
                  <w:r>
                    <w:t>;</w:t>
                  </w:r>
                </w:p>
                <w:p w:rsidR="00057F1E" w:rsidRDefault="00057F1E" w:rsidP="006041F1">
                  <w:pPr>
                    <w:keepNext/>
                  </w:pPr>
                  <w:r>
                    <w:t xml:space="preserve">в) </w:t>
                  </w:r>
                  <w:r w:rsidRPr="007023FA">
                    <w:t xml:space="preserve">Помощи за компенсиране на допълнителните разходи, свързани с </w:t>
                  </w:r>
                  <w:r w:rsidRPr="007023FA">
                    <w:lastRenderedPageBreak/>
                    <w:t>наемането на работещи с увреждания</w:t>
                  </w:r>
                  <w:r>
                    <w:t>;</w:t>
                  </w:r>
                </w:p>
                <w:p w:rsidR="00057F1E" w:rsidRPr="001E065D" w:rsidRDefault="00057F1E" w:rsidP="00437C0D">
                  <w:pPr>
                    <w:keepNext/>
                    <w:rPr>
                      <w:rFonts w:eastAsia="Wingdings"/>
                      <w:color w:val="000000"/>
                      <w:u w:val="single"/>
                    </w:rPr>
                  </w:pPr>
                  <w:r>
                    <w:rPr>
                      <w:rFonts w:eastAsia="Wingdings"/>
                      <w:color w:val="000000"/>
                      <w:u w:val="single"/>
                    </w:rPr>
                    <w:t>г)</w:t>
                  </w:r>
                  <w:r w:rsidRPr="007023FA">
                    <w:t xml:space="preserve"> Помощи за компенсиране на разходите за оказване на помощ на работещи в неравностойно положение</w:t>
                  </w: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C629C6">
                  <w:pPr>
                    <w:rPr>
                      <w:lang w:val="en-IE"/>
                    </w:rPr>
                  </w:pPr>
                  <w:r>
                    <w:rPr>
                      <w:rStyle w:val="xforms-deselected"/>
                    </w:rPr>
                    <w:lastRenderedPageBreak/>
                    <w:object w:dxaOrig="225" w:dyaOrig="225">
                      <v:shape id="_x0000_i1177" type="#_x0000_t75" style="width:20.25pt;height:18pt" o:ole="">
                        <v:imagedata r:id="rId15" o:title=""/>
                      </v:shape>
                      <w:control r:id="rId23" w:name="DefaultOcxName251101" w:shapeid="_x0000_i1177"/>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Default="00057F1E" w:rsidP="00C629C6">
                  <w:pPr>
                    <w:keepNext/>
                  </w:pPr>
                  <w:r w:rsidRPr="007023FA">
                    <w:lastRenderedPageBreak/>
                    <w:t>Помощи за опазване на околната среда</w:t>
                  </w:r>
                  <w:r>
                    <w:t>:</w:t>
                  </w:r>
                </w:p>
                <w:p w:rsidR="00057F1E" w:rsidRDefault="00057F1E" w:rsidP="00C629C6">
                  <w:pPr>
                    <w:keepNext/>
                  </w:pPr>
                  <w:r>
                    <w:t xml:space="preserve">а) </w:t>
                  </w:r>
                  <w:r w:rsidRPr="007023FA">
                    <w:t>Инвестиционни помощи, които дават възможност на предприятията да надвишат стандартите на Съюза за опазване на околната среда или да повишат равнището на опазване на околната среда при липса на стандарти на Съюза</w:t>
                  </w:r>
                  <w:r>
                    <w:t>;</w:t>
                  </w:r>
                </w:p>
                <w:p w:rsidR="00057F1E" w:rsidRDefault="00057F1E" w:rsidP="00C629C6">
                  <w:pPr>
                    <w:keepNext/>
                  </w:pPr>
                  <w:r>
                    <w:t xml:space="preserve">б) </w:t>
                  </w:r>
                  <w:r w:rsidRPr="007023FA">
                    <w:t>Инвестиционни помощи за ранно адаптиране към бъдещи стандарти на Съюза</w:t>
                  </w:r>
                  <w:r>
                    <w:t>;</w:t>
                  </w:r>
                </w:p>
                <w:p w:rsidR="00057F1E" w:rsidRDefault="00057F1E" w:rsidP="00C629C6">
                  <w:pPr>
                    <w:keepNext/>
                  </w:pPr>
                  <w:r>
                    <w:t xml:space="preserve">в) </w:t>
                  </w:r>
                  <w:r w:rsidRPr="007023FA">
                    <w:t>Инвестиционни помощи за мерки за повишаване на енергийната ефективност</w:t>
                  </w:r>
                  <w:r>
                    <w:t>;</w:t>
                  </w:r>
                </w:p>
                <w:p w:rsidR="00057F1E" w:rsidRDefault="00057F1E" w:rsidP="00C629C6">
                  <w:pPr>
                    <w:keepNext/>
                  </w:pPr>
                  <w:r>
                    <w:t>г)</w:t>
                  </w:r>
                  <w:r w:rsidRPr="007023FA">
                    <w:t xml:space="preserve"> Инвестиционни помощи за проекти за енергийна ефективност на сгради</w:t>
                  </w:r>
                  <w:r>
                    <w:t>;</w:t>
                  </w:r>
                </w:p>
                <w:p w:rsidR="00057F1E" w:rsidRDefault="00057F1E" w:rsidP="00C629C6">
                  <w:pPr>
                    <w:keepNext/>
                  </w:pPr>
                  <w:r>
                    <w:t xml:space="preserve">д) </w:t>
                  </w:r>
                  <w:r w:rsidRPr="007023FA">
                    <w:t>Инвестиционна помощ за високоефективно комбинирано производство на енергия</w:t>
                  </w:r>
                  <w:r>
                    <w:t>;</w:t>
                  </w:r>
                </w:p>
                <w:p w:rsidR="00057F1E" w:rsidRDefault="00057F1E" w:rsidP="00C629C6">
                  <w:pPr>
                    <w:keepNext/>
                  </w:pPr>
                  <w:r>
                    <w:t>е)</w:t>
                  </w:r>
                  <w:r w:rsidRPr="007023FA">
                    <w:t xml:space="preserve"> Инвестиционни помощи за насърчаване на енергията от </w:t>
                  </w:r>
                  <w:proofErr w:type="spellStart"/>
                  <w:r w:rsidRPr="007023FA">
                    <w:t>възобновяеми</w:t>
                  </w:r>
                  <w:proofErr w:type="spellEnd"/>
                  <w:r w:rsidRPr="007023FA">
                    <w:t xml:space="preserve"> източници</w:t>
                  </w:r>
                  <w:r>
                    <w:t>;</w:t>
                  </w:r>
                </w:p>
                <w:p w:rsidR="00057F1E" w:rsidRDefault="00057F1E" w:rsidP="00C629C6">
                  <w:pPr>
                    <w:keepNext/>
                  </w:pPr>
                  <w:r>
                    <w:t>ж)</w:t>
                  </w:r>
                  <w:r w:rsidRPr="00AB4561">
                    <w:t xml:space="preserve"> Оперативни помощи за насърчаване на електроенергията от </w:t>
                  </w:r>
                  <w:proofErr w:type="spellStart"/>
                  <w:r w:rsidRPr="00AB4561">
                    <w:t>възобновяеми</w:t>
                  </w:r>
                  <w:proofErr w:type="spellEnd"/>
                  <w:r w:rsidRPr="00AB4561">
                    <w:t xml:space="preserve"> източници</w:t>
                  </w:r>
                  <w:r>
                    <w:t>;</w:t>
                  </w:r>
                </w:p>
                <w:p w:rsidR="00057F1E" w:rsidRDefault="00057F1E" w:rsidP="00C629C6">
                  <w:pPr>
                    <w:keepNext/>
                  </w:pPr>
                  <w:r>
                    <w:t xml:space="preserve">з) </w:t>
                  </w:r>
                  <w:r w:rsidRPr="007023FA">
                    <w:t xml:space="preserve">Оперативни помощи за насърчаване на енергията от </w:t>
                  </w:r>
                  <w:proofErr w:type="spellStart"/>
                  <w:r w:rsidRPr="007023FA">
                    <w:t>възобновяеми</w:t>
                  </w:r>
                  <w:proofErr w:type="spellEnd"/>
                  <w:r w:rsidRPr="007023FA">
                    <w:t xml:space="preserve"> източници в </w:t>
                  </w:r>
                  <w:proofErr w:type="spellStart"/>
                  <w:r w:rsidRPr="007023FA">
                    <w:t>маломащабни</w:t>
                  </w:r>
                  <w:proofErr w:type="spellEnd"/>
                  <w:r w:rsidRPr="007023FA">
                    <w:t xml:space="preserve"> съоръжения</w:t>
                  </w:r>
                  <w:r>
                    <w:t>;</w:t>
                  </w:r>
                </w:p>
                <w:p w:rsidR="00057F1E" w:rsidRDefault="00057F1E" w:rsidP="00C629C6">
                  <w:pPr>
                    <w:keepNext/>
                  </w:pPr>
                  <w:r>
                    <w:t>и)</w:t>
                  </w:r>
                  <w:r w:rsidRPr="007023FA">
                    <w:t xml:space="preserve"> Помощи под формата на намаления на данъци за околната среда по Директива 2003/96/ЕО</w:t>
                  </w:r>
                </w:p>
                <w:p w:rsidR="00057F1E" w:rsidRDefault="00057F1E" w:rsidP="00C629C6">
                  <w:pPr>
                    <w:keepNext/>
                  </w:pPr>
                  <w:r>
                    <w:t>й)</w:t>
                  </w:r>
                  <w:r w:rsidRPr="007023FA">
                    <w:t xml:space="preserve"> Инвестиционни помощи за саниране на замърсени обекти</w:t>
                  </w:r>
                  <w:r>
                    <w:t>;</w:t>
                  </w:r>
                </w:p>
                <w:p w:rsidR="00057F1E" w:rsidRDefault="00057F1E" w:rsidP="00C629C6">
                  <w:pPr>
                    <w:keepNext/>
                  </w:pPr>
                  <w:r>
                    <w:t xml:space="preserve">к) </w:t>
                  </w:r>
                  <w:r w:rsidRPr="009369A9">
                    <w:t xml:space="preserve">Инвестиционни помощи за </w:t>
                  </w:r>
                  <w:proofErr w:type="spellStart"/>
                  <w:r w:rsidRPr="009369A9">
                    <w:t>енергийноефективно</w:t>
                  </w:r>
                  <w:proofErr w:type="spellEnd"/>
                  <w:r w:rsidRPr="009369A9">
                    <w:t xml:space="preserve"> районно отопление и охлаждане</w:t>
                  </w:r>
                  <w:r>
                    <w:t>;</w:t>
                  </w:r>
                </w:p>
                <w:p w:rsidR="00057F1E" w:rsidRDefault="00057F1E" w:rsidP="00C629C6">
                  <w:pPr>
                    <w:keepNext/>
                  </w:pPr>
                  <w:r>
                    <w:t>л)</w:t>
                  </w:r>
                  <w:r w:rsidRPr="007023FA">
                    <w:t xml:space="preserve"> Инвестиционни помощи за рециклиране и повторна употреба на отпадъци</w:t>
                  </w:r>
                  <w:r>
                    <w:t>;</w:t>
                  </w:r>
                </w:p>
                <w:p w:rsidR="00057F1E" w:rsidRDefault="00057F1E" w:rsidP="00C629C6">
                  <w:pPr>
                    <w:keepNext/>
                  </w:pPr>
                  <w:r>
                    <w:t xml:space="preserve">м) </w:t>
                  </w:r>
                  <w:r w:rsidRPr="007023FA">
                    <w:t>Инвестиционни помощи за енергийна инфраструктура</w:t>
                  </w:r>
                  <w:r>
                    <w:t>;</w:t>
                  </w:r>
                </w:p>
                <w:p w:rsidR="00057F1E" w:rsidRPr="00860A5B" w:rsidRDefault="00057F1E" w:rsidP="00C629C6">
                  <w:pPr>
                    <w:keepNext/>
                    <w:rPr>
                      <w:rFonts w:eastAsia="Wingdings"/>
                      <w:color w:val="000000"/>
                    </w:rPr>
                  </w:pPr>
                  <w:r>
                    <w:t>н)</w:t>
                  </w:r>
                  <w:r w:rsidRPr="007023FA">
                    <w:t xml:space="preserve"> Помощи за проучвания в областта на околната среда</w:t>
                  </w:r>
                  <w:r>
                    <w:t>;</w:t>
                  </w: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C629C6">
                  <w:pPr>
                    <w:rPr>
                      <w:lang w:val="en-IE"/>
                    </w:rPr>
                  </w:pPr>
                  <w:r>
                    <w:rPr>
                      <w:rStyle w:val="xforms-deselected"/>
                    </w:rPr>
                    <w:object w:dxaOrig="225" w:dyaOrig="225">
                      <v:shape id="_x0000_i1180" type="#_x0000_t75" style="width:20.25pt;height:18pt" o:ole="">
                        <v:imagedata r:id="rId15" o:title=""/>
                      </v:shape>
                      <w:control r:id="rId24" w:name="DefaultOcxName251111" w:shapeid="_x0000_i1180"/>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Pr="00860A5B" w:rsidRDefault="00057F1E" w:rsidP="00C629C6">
                  <w:pPr>
                    <w:keepNext/>
                  </w:pPr>
                  <w:r w:rsidRPr="007023FA">
                    <w:t>Схеми за помощ за отстраняване на щети, причинени от някои природни бедствия</w:t>
                  </w: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C629C6">
                  <w:pPr>
                    <w:rPr>
                      <w:lang w:val="en-IE"/>
                    </w:rPr>
                  </w:pPr>
                  <w:r>
                    <w:rPr>
                      <w:rStyle w:val="xforms-deselected"/>
                    </w:rPr>
                    <w:object w:dxaOrig="225" w:dyaOrig="225">
                      <v:shape id="_x0000_i1183" type="#_x0000_t75" style="width:20.25pt;height:18pt" o:ole="">
                        <v:imagedata r:id="rId15" o:title=""/>
                      </v:shape>
                      <w:control r:id="rId25" w:name="DefaultOcxName251121" w:shapeid="_x0000_i1183"/>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Pr="00860A5B" w:rsidRDefault="00057F1E" w:rsidP="00C629C6">
                  <w:pPr>
                    <w:keepNext/>
                  </w:pPr>
                  <w:r w:rsidRPr="007023FA">
                    <w:lastRenderedPageBreak/>
                    <w:t>Социални помощи за транспорт за живеещите в отдалечени региони</w:t>
                  </w: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C629C6">
                  <w:pPr>
                    <w:rPr>
                      <w:lang w:val="en-IE"/>
                    </w:rPr>
                  </w:pPr>
                  <w:r>
                    <w:rPr>
                      <w:rStyle w:val="xforms-deselected"/>
                    </w:rPr>
                    <w:object w:dxaOrig="225" w:dyaOrig="225">
                      <v:shape id="_x0000_i1186" type="#_x0000_t75" style="width:20.25pt;height:18pt" o:ole="">
                        <v:imagedata r:id="rId15" o:title=""/>
                      </v:shape>
                      <w:control r:id="rId26" w:name="DefaultOcxName251131" w:shapeid="_x0000_i1186"/>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Pr="00860A5B" w:rsidRDefault="00057F1E" w:rsidP="00C629C6">
                  <w:pPr>
                    <w:keepNext/>
                  </w:pPr>
                  <w:r w:rsidRPr="007023FA">
                    <w:t>Помощи за широколентови инфраструктури</w:t>
                  </w: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C629C6">
                  <w:pPr>
                    <w:rPr>
                      <w:lang w:val="en-IE"/>
                    </w:rPr>
                  </w:pPr>
                  <w:r>
                    <w:rPr>
                      <w:rStyle w:val="xforms-deselected"/>
                    </w:rPr>
                    <w:object w:dxaOrig="225" w:dyaOrig="225">
                      <v:shape id="_x0000_i1189" type="#_x0000_t75" style="width:20.25pt;height:18pt" o:ole="">
                        <v:imagedata r:id="rId15" o:title=""/>
                      </v:shape>
                      <w:control r:id="rId27" w:name="DefaultOcxName251141" w:shapeid="_x0000_i1189"/>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Pr="00860A5B" w:rsidRDefault="00057F1E" w:rsidP="00C629C6">
                  <w:pPr>
                    <w:keepNext/>
                  </w:pPr>
                  <w:r w:rsidRPr="007023FA">
                    <w:t>Помощи за култура и опазване на културното наследство</w:t>
                  </w: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C629C6">
                  <w:pPr>
                    <w:rPr>
                      <w:lang w:val="en-IE"/>
                    </w:rPr>
                  </w:pPr>
                  <w:r>
                    <w:rPr>
                      <w:rStyle w:val="xforms-deselected"/>
                    </w:rPr>
                    <w:object w:dxaOrig="225" w:dyaOrig="225">
                      <v:shape id="_x0000_i1192" type="#_x0000_t75" style="width:20.25pt;height:18pt" o:ole="">
                        <v:imagedata r:id="rId15" o:title=""/>
                      </v:shape>
                      <w:control r:id="rId28" w:name="DefaultOcxName251151" w:shapeid="_x0000_i1192"/>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Pr="00860A5B" w:rsidRDefault="00057F1E" w:rsidP="00C629C6">
                  <w:pPr>
                    <w:keepNext/>
                    <w:rPr>
                      <w:color w:val="000000"/>
                    </w:rPr>
                  </w:pPr>
                  <w:r w:rsidRPr="007023FA">
                    <w:t>Схеми за помощ за аудио-визуални произведения</w:t>
                  </w: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C629C6">
                  <w:pPr>
                    <w:rPr>
                      <w:lang w:val="en-IE"/>
                    </w:rPr>
                  </w:pPr>
                  <w:r>
                    <w:rPr>
                      <w:rStyle w:val="xforms-deselected"/>
                    </w:rPr>
                    <w:object w:dxaOrig="225" w:dyaOrig="225">
                      <v:shape id="_x0000_i1195" type="#_x0000_t75" style="width:20.25pt;height:18pt" o:ole="">
                        <v:imagedata r:id="rId15" o:title=""/>
                      </v:shape>
                      <w:control r:id="rId29" w:name="DefaultOcxName251161" w:shapeid="_x0000_i1195"/>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Pr="00860A5B" w:rsidRDefault="00057F1E" w:rsidP="00C629C6">
                  <w:pPr>
                    <w:keepNext/>
                  </w:pPr>
                  <w:r w:rsidRPr="007023FA">
                    <w:t>Помощи за спортни инфраструктури и мултифункционални инфраструктури за отдих</w:t>
                  </w: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C629C6">
                  <w:pPr>
                    <w:rPr>
                      <w:lang w:val="en-IE"/>
                    </w:rPr>
                  </w:pPr>
                  <w:r>
                    <w:rPr>
                      <w:rStyle w:val="xforms-deselected"/>
                    </w:rPr>
                    <w:object w:dxaOrig="225" w:dyaOrig="225">
                      <v:shape id="_x0000_i1198" type="#_x0000_t75" style="width:20.25pt;height:18pt" o:ole="">
                        <v:imagedata r:id="rId15" o:title=""/>
                      </v:shape>
                      <w:control r:id="rId30" w:name="DefaultOcxName251171" w:shapeid="_x0000_i1198"/>
                    </w:object>
                  </w:r>
                </w:p>
              </w:tc>
            </w:tr>
            <w:tr w:rsidR="00057F1E" w:rsidRPr="00860A5B" w:rsidTr="00401CA3">
              <w:tc>
                <w:tcPr>
                  <w:tcW w:w="6975" w:type="dxa"/>
                  <w:tcBorders>
                    <w:top w:val="single" w:sz="4" w:space="0" w:color="auto"/>
                    <w:left w:val="single" w:sz="4" w:space="0" w:color="auto"/>
                    <w:bottom w:val="single" w:sz="4" w:space="0" w:color="auto"/>
                    <w:right w:val="single" w:sz="4" w:space="0" w:color="auto"/>
                  </w:tcBorders>
                  <w:vAlign w:val="center"/>
                </w:tcPr>
                <w:p w:rsidR="00057F1E" w:rsidRPr="00860A5B" w:rsidRDefault="00057F1E" w:rsidP="00C629C6">
                  <w:pPr>
                    <w:keepNext/>
                    <w:rPr>
                      <w:color w:val="000000"/>
                    </w:rPr>
                  </w:pPr>
                  <w:r w:rsidRPr="007023FA">
                    <w:t>Инвестиционни помощи за местни инфраструктури</w:t>
                  </w:r>
                </w:p>
              </w:tc>
              <w:tc>
                <w:tcPr>
                  <w:tcW w:w="963" w:type="dxa"/>
                  <w:tcBorders>
                    <w:top w:val="single" w:sz="4" w:space="0" w:color="auto"/>
                    <w:left w:val="single" w:sz="4" w:space="0" w:color="auto"/>
                    <w:bottom w:val="single" w:sz="4" w:space="0" w:color="auto"/>
                    <w:right w:val="single" w:sz="4" w:space="0" w:color="auto"/>
                  </w:tcBorders>
                  <w:vAlign w:val="center"/>
                </w:tcPr>
                <w:p w:rsidR="00057F1E" w:rsidRPr="00F15324" w:rsidRDefault="00057F1E" w:rsidP="00C629C6">
                  <w:pPr>
                    <w:rPr>
                      <w:lang w:val="en-IE"/>
                    </w:rPr>
                  </w:pPr>
                  <w:r>
                    <w:rPr>
                      <w:rStyle w:val="xforms-deselected"/>
                    </w:rPr>
                    <w:object w:dxaOrig="225" w:dyaOrig="225">
                      <v:shape id="_x0000_i1201" type="#_x0000_t75" style="width:20.25pt;height:18pt" o:ole="">
                        <v:imagedata r:id="rId15" o:title=""/>
                      </v:shape>
                      <w:control r:id="rId31" w:name="DefaultOcxName251191" w:shapeid="_x0000_i1201"/>
                    </w:object>
                  </w:r>
                </w:p>
              </w:tc>
            </w:tr>
          </w:tbl>
          <w:p w:rsidR="001A3BB8" w:rsidRPr="00860A5B" w:rsidRDefault="001A3BB8" w:rsidP="005850F2">
            <w:pPr>
              <w:keepNext/>
            </w:pPr>
          </w:p>
        </w:tc>
      </w:tr>
      <w:tr w:rsidR="001A3BB8" w:rsidRPr="003E469E" w:rsidTr="0067709A">
        <w:tc>
          <w:tcPr>
            <w:tcW w:w="2552" w:type="dxa"/>
          </w:tcPr>
          <w:p w:rsidR="001A3BB8" w:rsidRPr="00987B47" w:rsidRDefault="008F6BAA" w:rsidP="005850F2">
            <w:pPr>
              <w:tabs>
                <w:tab w:val="left" w:pos="165"/>
                <w:tab w:val="left" w:pos="330"/>
                <w:tab w:val="left" w:pos="495"/>
              </w:tabs>
              <w:spacing w:after="120" w:line="240" w:lineRule="auto"/>
              <w:rPr>
                <w:rFonts w:ascii="Times New Roman" w:hAnsi="Times New Roman"/>
                <w:sz w:val="24"/>
                <w:szCs w:val="24"/>
                <w:lang w:eastAsia="en-GB"/>
              </w:rPr>
            </w:pPr>
            <w:r>
              <w:rPr>
                <w:rFonts w:ascii="Times New Roman" w:hAnsi="Times New Roman"/>
                <w:sz w:val="24"/>
                <w:szCs w:val="24"/>
                <w:lang w:val="en-US" w:eastAsia="en-GB"/>
              </w:rPr>
              <w:lastRenderedPageBreak/>
              <w:t>4</w:t>
            </w:r>
            <w:r w:rsidR="001A3BB8">
              <w:rPr>
                <w:rFonts w:ascii="Times New Roman" w:hAnsi="Times New Roman"/>
                <w:sz w:val="24"/>
                <w:szCs w:val="24"/>
                <w:lang w:val="en-US" w:eastAsia="en-GB"/>
              </w:rPr>
              <w:t>.2.</w:t>
            </w:r>
            <w:r w:rsidR="002B616F">
              <w:rPr>
                <w:rFonts w:ascii="Times New Roman" w:hAnsi="Times New Roman"/>
                <w:sz w:val="24"/>
                <w:szCs w:val="24"/>
                <w:lang w:eastAsia="en-GB"/>
              </w:rPr>
              <w:t xml:space="preserve"> Цел на мярка, разработена извън обхвата на Регламент 651/2014 г.</w:t>
            </w:r>
          </w:p>
        </w:tc>
        <w:tc>
          <w:tcPr>
            <w:tcW w:w="7797" w:type="dxa"/>
            <w:gridSpan w:val="5"/>
          </w:tcPr>
          <w:tbl>
            <w:tblPr>
              <w:tblW w:w="9100" w:type="dxa"/>
              <w:tblLayout w:type="fixed"/>
              <w:tblLook w:val="0020" w:firstRow="1" w:lastRow="0" w:firstColumn="0" w:lastColumn="0" w:noHBand="0" w:noVBand="0"/>
            </w:tblPr>
            <w:tblGrid>
              <w:gridCol w:w="6975"/>
              <w:gridCol w:w="708"/>
              <w:gridCol w:w="1417"/>
            </w:tblGrid>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rPr>
                      <w:color w:val="000000"/>
                    </w:rPr>
                  </w:pPr>
                  <w:r w:rsidRPr="00860A5B">
                    <w:t>Широколентови инфраструктури</w:t>
                  </w:r>
                  <w: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086ABB" w:rsidRDefault="001A3BB8" w:rsidP="00C629C6">
                  <w:pPr>
                    <w:ind w:left="34" w:hanging="34"/>
                    <w:rPr>
                      <w:lang w:val="en-IE"/>
                    </w:rPr>
                  </w:pPr>
                  <w:r>
                    <w:rPr>
                      <w:rStyle w:val="xforms-deselected"/>
                    </w:rPr>
                    <w:object w:dxaOrig="225" w:dyaOrig="225">
                      <v:shape id="_x0000_i1396" type="#_x0000_t75" style="width:20.25pt;height:18pt" o:ole="">
                        <v:imagedata r:id="rId15" o:title=""/>
                      </v:shape>
                      <w:control r:id="rId32" w:name="DefaultOcxName2513" w:shapeid="_x0000_i1396"/>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pPr>
                  <w:r w:rsidRPr="00860A5B">
                    <w:rPr>
                      <w:color w:val="000000"/>
                    </w:rPr>
                    <w:t>Помощ за закриване</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07" type="#_x0000_t75" style="width:20.25pt;height:18pt" o:ole="">
                        <v:imagedata r:id="rId15" o:title=""/>
                      </v:shape>
                      <w:control r:id="rId33" w:name="DefaultOcxName2514" w:shapeid="_x0000_i1207"/>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pPr>
                  <w:r w:rsidRPr="00860A5B">
                    <w:rPr>
                      <w:color w:val="000000"/>
                    </w:rPr>
                    <w:t>Компенсация за щети, причинени от природни бедствия или от извънредни обстоятелства</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10" type="#_x0000_t75" style="width:20.25pt;height:18pt" o:ole="">
                        <v:imagedata r:id="rId15" o:title=""/>
                      </v:shape>
                      <w:control r:id="rId34" w:name="DefaultOcxName2515" w:shapeid="_x0000_i1210"/>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pPr>
                  <w:r w:rsidRPr="00860A5B">
                    <w:rPr>
                      <w:color w:val="000000"/>
                    </w:rPr>
                    <w:t>Култура</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13" type="#_x0000_t75" style="width:20.25pt;height:18pt" o:ole="">
                        <v:imagedata r:id="rId15" o:title=""/>
                      </v:shape>
                      <w:control r:id="rId35" w:name="DefaultOcxName2516" w:shapeid="_x0000_i1213"/>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pPr>
                  <w:r w:rsidRPr="00860A5B">
                    <w:rPr>
                      <w:color w:val="000000"/>
                    </w:rPr>
                    <w:t>Помощи за работещи в неравностойно положение и/или работещи с увреждания</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16" type="#_x0000_t75" style="width:20.25pt;height:18pt" o:ole="">
                        <v:imagedata r:id="rId15" o:title=""/>
                      </v:shape>
                      <w:control r:id="rId36" w:name="DefaultOcxName2517" w:shapeid="_x0000_i1216"/>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rPr>
                      <w:rFonts w:eastAsia="Wingdings"/>
                      <w:color w:val="000000"/>
                    </w:rPr>
                  </w:pPr>
                  <w:r w:rsidRPr="00860A5B">
                    <w:rPr>
                      <w:color w:val="000000"/>
                    </w:rPr>
                    <w:t>Енергийна инфраструктура</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19" type="#_x0000_t75" style="width:20.25pt;height:18pt" o:ole="">
                        <v:imagedata r:id="rId15" o:title=""/>
                      </v:shape>
                      <w:control r:id="rId37" w:name="DefaultOcxName2518" w:shapeid="_x0000_i1219"/>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rPr>
                      <w:rFonts w:eastAsia="Wingdings"/>
                      <w:color w:val="000000"/>
                    </w:rPr>
                  </w:pPr>
                  <w:r w:rsidRPr="00860A5B">
                    <w:rPr>
                      <w:color w:val="000000"/>
                    </w:rPr>
                    <w:t>Енергийна ефективност</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22" type="#_x0000_t75" style="width:20.25pt;height:18pt" o:ole="">
                        <v:imagedata r:id="rId15" o:title=""/>
                      </v:shape>
                      <w:control r:id="rId38" w:name="DefaultOcxName2519" w:shapeid="_x0000_i1222"/>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rPr>
                      <w:rFonts w:eastAsia="Wingdings"/>
                      <w:color w:val="000000"/>
                    </w:rPr>
                  </w:pPr>
                  <w:r w:rsidRPr="00860A5B">
                    <w:rPr>
                      <w:color w:val="000000"/>
                    </w:rPr>
                    <w:t>Опазване на околната среда</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25" type="#_x0000_t75" style="width:20.25pt;height:18pt" o:ole="">
                        <v:imagedata r:id="rId15" o:title=""/>
                      </v:shape>
                      <w:control r:id="rId39" w:name="DefaultOcxName25110" w:shapeid="_x0000_i1225"/>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rPr>
                      <w:rFonts w:eastAsia="Wingdings"/>
                      <w:color w:val="000000"/>
                    </w:rPr>
                  </w:pPr>
                  <w:r w:rsidRPr="00860A5B">
                    <w:rPr>
                      <w:color w:val="000000"/>
                    </w:rPr>
                    <w:t>Изпълнение на важен проект от общ европейски интерес</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28" type="#_x0000_t75" style="width:20.25pt;height:18pt" o:ole="">
                        <v:imagedata r:id="rId15" o:title=""/>
                      </v:shape>
                      <w:control r:id="rId40" w:name="DefaultOcxName25111" w:shapeid="_x0000_i1228"/>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pPr>
                  <w:r w:rsidRPr="00860A5B">
                    <w:rPr>
                      <w:color w:val="000000"/>
                    </w:rPr>
                    <w:t>Опазване на историческото наследство</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31" type="#_x0000_t75" style="width:20.25pt;height:18pt" o:ole="">
                        <v:imagedata r:id="rId15" o:title=""/>
                      </v:shape>
                      <w:control r:id="rId41" w:name="DefaultOcxName25112" w:shapeid="_x0000_i1231"/>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pPr>
                  <w:r w:rsidRPr="00860A5B">
                    <w:rPr>
                      <w:color w:val="000000"/>
                    </w:rPr>
                    <w:t>Насърчаване на износа и интернационализацията</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34" type="#_x0000_t75" style="width:20.25pt;height:18pt" o:ole="">
                        <v:imagedata r:id="rId15" o:title=""/>
                      </v:shape>
                      <w:control r:id="rId42" w:name="DefaultOcxName25113" w:shapeid="_x0000_i1234"/>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pPr>
                  <w:r w:rsidRPr="00860A5B">
                    <w:rPr>
                      <w:color w:val="000000"/>
                    </w:rPr>
                    <w:t>Регионално развитие (включително териториално сътрудничество)</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37" type="#_x0000_t75" style="width:20.25pt;height:18pt" o:ole="">
                        <v:imagedata r:id="rId15" o:title=""/>
                      </v:shape>
                      <w:control r:id="rId43" w:name="DefaultOcxName25114" w:shapeid="_x0000_i1237"/>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pPr>
                  <w:r w:rsidRPr="00860A5B">
                    <w:rPr>
                      <w:color w:val="000000"/>
                    </w:rPr>
                    <w:t>Преодоляване на сериозно сътресение на икономиката</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40" type="#_x0000_t75" style="width:20.25pt;height:18pt" o:ole="">
                        <v:imagedata r:id="rId15" o:title=""/>
                      </v:shape>
                      <w:control r:id="rId44" w:name="DefaultOcxName25115" w:shapeid="_x0000_i1240"/>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rPr>
                      <w:color w:val="000000"/>
                    </w:rPr>
                  </w:pPr>
                  <w:r w:rsidRPr="00860A5B">
                    <w:rPr>
                      <w:color w:val="000000"/>
                    </w:rPr>
                    <w:t xml:space="preserve">Енергия от </w:t>
                  </w:r>
                  <w:proofErr w:type="spellStart"/>
                  <w:r w:rsidRPr="00860A5B">
                    <w:rPr>
                      <w:color w:val="000000"/>
                    </w:rPr>
                    <w:t>възобнов</w:t>
                  </w:r>
                  <w:proofErr w:type="spellEnd"/>
                  <w:r w:rsidRPr="00860A5B">
                    <w:rPr>
                      <w:color w:val="000000"/>
                    </w:rPr>
                    <w:cr/>
                  </w:r>
                  <w:proofErr w:type="spellStart"/>
                  <w:r w:rsidRPr="00860A5B">
                    <w:rPr>
                      <w:color w:val="000000"/>
                    </w:rPr>
                    <w:t>еми</w:t>
                  </w:r>
                  <w:proofErr w:type="spellEnd"/>
                  <w:r w:rsidRPr="00860A5B">
                    <w:rPr>
                      <w:color w:val="000000"/>
                    </w:rPr>
                    <w:t xml:space="preserve"> източници</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243" type="#_x0000_t75" style="width:20.25pt;height:18pt" o:ole="">
                        <v:imagedata r:id="rId15" o:title=""/>
                      </v:shape>
                      <w:control r:id="rId45" w:name="DefaultOcxName25116" w:shapeid="_x0000_i1243"/>
                    </w:object>
                  </w:r>
                </w:p>
              </w:tc>
            </w:tr>
            <w:tr w:rsidR="001A3BB8"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1A3BB8" w:rsidRPr="00860A5B" w:rsidRDefault="001A3BB8" w:rsidP="00C629C6">
                  <w:pPr>
                    <w:keepNext/>
                  </w:pPr>
                  <w:r w:rsidRPr="00860A5B">
                    <w:rPr>
                      <w:color w:val="000000"/>
                    </w:rPr>
                    <w:t>Оздравяване на предприятия в затруднено положение</w:t>
                  </w:r>
                </w:p>
              </w:tc>
              <w:tc>
                <w:tcPr>
                  <w:tcW w:w="708" w:type="dxa"/>
                  <w:tcBorders>
                    <w:top w:val="single" w:sz="4" w:space="0" w:color="auto"/>
                    <w:left w:val="single" w:sz="4" w:space="0" w:color="auto"/>
                    <w:bottom w:val="single" w:sz="4" w:space="0" w:color="auto"/>
                    <w:right w:val="single" w:sz="4" w:space="0" w:color="auto"/>
                  </w:tcBorders>
                  <w:vAlign w:val="center"/>
                </w:tcPr>
                <w:p w:rsidR="001A3BB8" w:rsidRPr="00F15324" w:rsidRDefault="001A3BB8" w:rsidP="00C629C6">
                  <w:pPr>
                    <w:rPr>
                      <w:lang w:val="en-IE"/>
                    </w:rPr>
                  </w:pPr>
                  <w:r>
                    <w:rPr>
                      <w:rStyle w:val="xforms-deselected"/>
                    </w:rPr>
                    <w:object w:dxaOrig="225" w:dyaOrig="225">
                      <v:shape id="_x0000_i1395" type="#_x0000_t75" style="width:20.25pt;height:18pt" o:ole="">
                        <v:imagedata r:id="rId15" o:title=""/>
                      </v:shape>
                      <w:control r:id="rId46" w:name="DefaultOcxName25117" w:shapeid="_x0000_i1395"/>
                    </w:object>
                  </w:r>
                </w:p>
              </w:tc>
            </w:tr>
            <w:tr w:rsidR="0067709A" w:rsidRPr="00860A5B" w:rsidTr="0067709A">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67709A">
                  <w:pPr>
                    <w:keepNext/>
                  </w:pPr>
                  <w:r w:rsidRPr="00860A5B">
                    <w:rPr>
                      <w:color w:val="000000"/>
                    </w:rPr>
                    <w:lastRenderedPageBreak/>
                    <w:t>Преструктуриране на предприятия в затруднено положение</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67709A">
                  <w:pPr>
                    <w:keepNext/>
                    <w:rPr>
                      <w:color w:val="000000"/>
                    </w:rPr>
                  </w:pPr>
                </w:p>
              </w:tc>
              <w:tc>
                <w:tcPr>
                  <w:tcW w:w="1417" w:type="dxa"/>
                  <w:vAlign w:val="center"/>
                </w:tcPr>
                <w:p w:rsidR="0067709A" w:rsidRPr="00F15324" w:rsidRDefault="0067709A" w:rsidP="00987B47">
                  <w:pPr>
                    <w:ind w:left="-816" w:right="600" w:firstLine="141"/>
                    <w:rPr>
                      <w:lang w:val="en-IE"/>
                    </w:rPr>
                  </w:pPr>
                  <w:r>
                    <w:rPr>
                      <w:rStyle w:val="xforms-deselected"/>
                    </w:rPr>
                    <w:object w:dxaOrig="225" w:dyaOrig="225">
                      <v:shape id="_x0000_i1249" type="#_x0000_t75" style="width:20.25pt;height:18pt" o:ole="">
                        <v:imagedata r:id="rId15" o:title=""/>
                      </v:shape>
                      <w:control r:id="rId47" w:name="DefaultOcxName25119" w:shapeid="_x0000_i1249"/>
                    </w:object>
                  </w:r>
                </w:p>
              </w:tc>
            </w:tr>
            <w:tr w:rsidR="0067709A" w:rsidRPr="00860A5B" w:rsidTr="00987B47">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290759">
                  <w:pPr>
                    <w:keepNext/>
                    <w:rPr>
                      <w:color w:val="000000"/>
                    </w:rPr>
                  </w:pPr>
                  <w:r w:rsidRPr="00860A5B">
                    <w:t xml:space="preserve">Научноизследователска и развойна дейност </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F15324" w:rsidRDefault="0067709A" w:rsidP="00C629C6">
                  <w:pPr>
                    <w:rPr>
                      <w:lang w:val="en-IE"/>
                    </w:rPr>
                  </w:pPr>
                  <w:r>
                    <w:rPr>
                      <w:rStyle w:val="xforms-deselected"/>
                    </w:rPr>
                    <w:object w:dxaOrig="225" w:dyaOrig="225">
                      <v:shape id="_x0000_i1252" type="#_x0000_t75" style="width:20.25pt;height:18pt" o:ole="">
                        <v:imagedata r:id="rId15" o:title=""/>
                      </v:shape>
                      <w:control r:id="rId48" w:name="DefaultOcxName25118" w:shapeid="_x0000_i1252"/>
                    </w:object>
                  </w:r>
                </w:p>
              </w:tc>
            </w:tr>
            <w:tr w:rsidR="0067709A"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pPr>
                    <w:keepNext/>
                  </w:pPr>
                  <w:r>
                    <w:t>И</w:t>
                  </w:r>
                  <w:r w:rsidRPr="00860A5B">
                    <w:t>новации</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Default="00987B47" w:rsidP="00C629C6">
                  <w:pPr>
                    <w:rPr>
                      <w:rStyle w:val="xforms-deselected"/>
                    </w:rPr>
                  </w:pPr>
                  <w:r>
                    <w:rPr>
                      <w:rStyle w:val="xforms-deselected"/>
                    </w:rPr>
                    <w:object w:dxaOrig="225" w:dyaOrig="225">
                      <v:shape id="_x0000_i1255" type="#_x0000_t75" style="width:20.25pt;height:18pt" o:ole="">
                        <v:imagedata r:id="rId15" o:title=""/>
                      </v:shape>
                      <w:control r:id="rId49" w:name="DefaultOcxName251201" w:shapeid="_x0000_i1255"/>
                    </w:object>
                  </w:r>
                </w:p>
              </w:tc>
            </w:tr>
            <w:tr w:rsidR="0067709A"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pPr>
                    <w:keepNext/>
                    <w:rPr>
                      <w:color w:val="000000"/>
                    </w:rPr>
                  </w:pPr>
                  <w:r w:rsidRPr="00860A5B">
                    <w:rPr>
                      <w:color w:val="000000"/>
                    </w:rPr>
                    <w:t>Рисково финансиране</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Default="00987B47" w:rsidP="00C629C6">
                  <w:pPr>
                    <w:rPr>
                      <w:rStyle w:val="xforms-deselected"/>
                    </w:rPr>
                  </w:pPr>
                  <w:r>
                    <w:rPr>
                      <w:rStyle w:val="xforms-deselected"/>
                    </w:rPr>
                    <w:object w:dxaOrig="225" w:dyaOrig="225">
                      <v:shape id="_x0000_i1258" type="#_x0000_t75" style="width:20.25pt;height:18pt" o:ole="">
                        <v:imagedata r:id="rId15" o:title=""/>
                      </v:shape>
                      <w:control r:id="rId50" w:name="DefaultOcxName251202" w:shapeid="_x0000_i1258"/>
                    </w:object>
                  </w:r>
                </w:p>
              </w:tc>
            </w:tr>
            <w:tr w:rsidR="0067709A"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pPr>
                    <w:keepNext/>
                  </w:pPr>
                  <w:r w:rsidRPr="00860A5B">
                    <w:rPr>
                      <w:color w:val="000000"/>
                    </w:rPr>
                    <w:t>Развитие на сектора</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F15324" w:rsidRDefault="0067709A" w:rsidP="00C629C6">
                  <w:pPr>
                    <w:rPr>
                      <w:lang w:val="en-IE"/>
                    </w:rPr>
                  </w:pPr>
                  <w:r>
                    <w:rPr>
                      <w:rStyle w:val="xforms-deselected"/>
                    </w:rPr>
                    <w:object w:dxaOrig="225" w:dyaOrig="225">
                      <v:shape id="_x0000_i1261" type="#_x0000_t75" style="width:20.25pt;height:18pt" o:ole="">
                        <v:imagedata r:id="rId15" o:title=""/>
                      </v:shape>
                      <w:control r:id="rId51" w:name="DefaultOcxName25120" w:shapeid="_x0000_i1261"/>
                    </w:object>
                  </w:r>
                </w:p>
              </w:tc>
            </w:tr>
            <w:tr w:rsidR="0067709A"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pPr>
                    <w:keepNext/>
                  </w:pPr>
                  <w:r w:rsidRPr="00860A5B">
                    <w:rPr>
                      <w:color w:val="000000"/>
                    </w:rPr>
                    <w:t>Услуги от общ икономически интерес (УОИИ)</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F15324" w:rsidRDefault="0067709A" w:rsidP="00C629C6">
                  <w:pPr>
                    <w:rPr>
                      <w:lang w:val="en-IE"/>
                    </w:rPr>
                  </w:pPr>
                  <w:r>
                    <w:rPr>
                      <w:rStyle w:val="xforms-deselected"/>
                    </w:rPr>
                    <w:object w:dxaOrig="225" w:dyaOrig="225">
                      <v:shape id="_x0000_i1264" type="#_x0000_t75" style="width:20.25pt;height:18pt" o:ole="">
                        <v:imagedata r:id="rId15" o:title=""/>
                      </v:shape>
                      <w:control r:id="rId52" w:name="DefaultOcxName25121" w:shapeid="_x0000_i1264"/>
                    </w:object>
                  </w:r>
                </w:p>
              </w:tc>
            </w:tr>
            <w:tr w:rsidR="0067709A"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pPr>
                    <w:keepNext/>
                  </w:pPr>
                  <w:r w:rsidRPr="00860A5B">
                    <w:rPr>
                      <w:color w:val="000000"/>
                    </w:rPr>
                    <w:t>МСП</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F15324" w:rsidRDefault="0067709A" w:rsidP="00C629C6">
                  <w:pPr>
                    <w:rPr>
                      <w:lang w:val="en-IE"/>
                    </w:rPr>
                  </w:pPr>
                  <w:r>
                    <w:rPr>
                      <w:rStyle w:val="xforms-deselected"/>
                    </w:rPr>
                    <w:object w:dxaOrig="225" w:dyaOrig="225">
                      <v:shape id="_x0000_i1267" type="#_x0000_t75" style="width:20.25pt;height:18pt" o:ole="">
                        <v:imagedata r:id="rId15" o:title=""/>
                      </v:shape>
                      <w:control r:id="rId53" w:name="DefaultOcxName25122" w:shapeid="_x0000_i1267"/>
                    </w:object>
                  </w:r>
                </w:p>
              </w:tc>
            </w:tr>
            <w:tr w:rsidR="0067709A"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pPr>
                    <w:keepNext/>
                  </w:pPr>
                  <w:r w:rsidRPr="00860A5B">
                    <w:rPr>
                      <w:color w:val="000000"/>
                    </w:rPr>
                    <w:t>Социално подпомагане на отделните потребители</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F15324" w:rsidRDefault="0067709A" w:rsidP="00C629C6">
                  <w:pPr>
                    <w:rPr>
                      <w:lang w:val="en-IE"/>
                    </w:rPr>
                  </w:pPr>
                  <w:r>
                    <w:rPr>
                      <w:rStyle w:val="xforms-deselected"/>
                    </w:rPr>
                    <w:object w:dxaOrig="225" w:dyaOrig="225">
                      <v:shape id="_x0000_i1270" type="#_x0000_t75" style="width:20.25pt;height:18pt" o:ole="">
                        <v:imagedata r:id="rId15" o:title=""/>
                      </v:shape>
                      <w:control r:id="rId54" w:name="DefaultOcxName25123" w:shapeid="_x0000_i1270"/>
                    </w:object>
                  </w:r>
                </w:p>
              </w:tc>
            </w:tr>
            <w:tr w:rsidR="0067709A"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pPr>
                    <w:keepNext/>
                  </w:pPr>
                  <w:r w:rsidRPr="00860A5B">
                    <w:rPr>
                      <w:color w:val="000000"/>
                    </w:rPr>
                    <w:t>Спортни инфраструктури и мултифункционални инфраструктури за отдих</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F15324" w:rsidRDefault="0067709A" w:rsidP="00C629C6">
                  <w:pPr>
                    <w:rPr>
                      <w:lang w:val="en-IE"/>
                    </w:rPr>
                  </w:pPr>
                  <w:r>
                    <w:rPr>
                      <w:rStyle w:val="xforms-deselected"/>
                    </w:rPr>
                    <w:object w:dxaOrig="225" w:dyaOrig="225">
                      <v:shape id="_x0000_i1273" type="#_x0000_t75" style="width:20.25pt;height:18pt" o:ole="">
                        <v:imagedata r:id="rId15" o:title=""/>
                      </v:shape>
                      <w:control r:id="rId55" w:name="DefaultOcxName25124" w:shapeid="_x0000_i1273"/>
                    </w:object>
                  </w:r>
                </w:p>
              </w:tc>
            </w:tr>
            <w:tr w:rsidR="0067709A"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r w:rsidRPr="00860A5B">
                    <w:rPr>
                      <w:color w:val="000000"/>
                    </w:rPr>
                    <w:t>Обучение</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F15324" w:rsidRDefault="0067709A" w:rsidP="00C629C6">
                  <w:pPr>
                    <w:rPr>
                      <w:lang w:val="en-IE"/>
                    </w:rPr>
                  </w:pPr>
                  <w:r>
                    <w:rPr>
                      <w:rStyle w:val="xforms-deselected"/>
                    </w:rPr>
                    <w:object w:dxaOrig="225" w:dyaOrig="225">
                      <v:shape id="_x0000_i1276" type="#_x0000_t75" style="width:20.25pt;height:18pt" o:ole="">
                        <v:imagedata r:id="rId15" o:title=""/>
                      </v:shape>
                      <w:control r:id="rId56" w:name="DefaultOcxName25125" w:shapeid="_x0000_i1276"/>
                    </w:object>
                  </w:r>
                </w:p>
              </w:tc>
            </w:tr>
            <w:tr w:rsidR="0067709A"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pPr>
                    <w:rPr>
                      <w:rFonts w:eastAsia="Wingdings"/>
                      <w:color w:val="000000"/>
                    </w:rPr>
                  </w:pPr>
                  <w:r w:rsidRPr="00860A5B">
                    <w:rPr>
                      <w:color w:val="000000"/>
                    </w:rPr>
                    <w:t>Летищна инфраструктура или оборудване</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F15324" w:rsidRDefault="0067709A" w:rsidP="00C629C6">
                  <w:pPr>
                    <w:rPr>
                      <w:lang w:val="en-IE"/>
                    </w:rPr>
                  </w:pPr>
                  <w:r>
                    <w:rPr>
                      <w:rStyle w:val="xforms-deselected"/>
                    </w:rPr>
                    <w:object w:dxaOrig="225" w:dyaOrig="225">
                      <v:shape id="_x0000_i1279" type="#_x0000_t75" style="width:20.25pt;height:18pt" o:ole="">
                        <v:imagedata r:id="rId15" o:title=""/>
                      </v:shape>
                      <w:control r:id="rId57" w:name="DefaultOcxName25126" w:shapeid="_x0000_i1279"/>
                    </w:object>
                  </w:r>
                </w:p>
              </w:tc>
            </w:tr>
            <w:tr w:rsidR="0067709A" w:rsidRPr="00860A5B" w:rsidTr="0067709A">
              <w:trPr>
                <w:gridAfter w:val="1"/>
                <w:wAfter w:w="1417" w:type="dxa"/>
                <w:trHeight w:val="323"/>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pPr>
                    <w:rPr>
                      <w:rFonts w:eastAsia="Wingdings"/>
                      <w:color w:val="000000"/>
                    </w:rPr>
                  </w:pPr>
                  <w:r w:rsidRPr="00860A5B">
                    <w:rPr>
                      <w:color w:val="000000"/>
                    </w:rPr>
                    <w:t xml:space="preserve">Експлоатация на летища </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F15324" w:rsidRDefault="0067709A" w:rsidP="00C629C6">
                  <w:pPr>
                    <w:rPr>
                      <w:lang w:val="en-IE"/>
                    </w:rPr>
                  </w:pPr>
                  <w:r>
                    <w:rPr>
                      <w:rStyle w:val="xforms-deselected"/>
                    </w:rPr>
                    <w:object w:dxaOrig="225" w:dyaOrig="225">
                      <v:shape id="_x0000_i1282" type="#_x0000_t75" style="width:20.25pt;height:18pt" o:ole="">
                        <v:imagedata r:id="rId15" o:title=""/>
                      </v:shape>
                      <w:control r:id="rId58" w:name="DefaultOcxName25127" w:shapeid="_x0000_i1282"/>
                    </w:object>
                  </w:r>
                </w:p>
              </w:tc>
            </w:tr>
            <w:tr w:rsidR="0067709A"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pPr>
                    <w:rPr>
                      <w:rFonts w:eastAsia="Wingdings"/>
                      <w:color w:val="000000"/>
                    </w:rPr>
                  </w:pPr>
                  <w:r w:rsidRPr="00860A5B">
                    <w:rPr>
                      <w:color w:val="000000"/>
                    </w:rPr>
                    <w:t>Първоначални помощи за авиокомпании за развитието на нови маршрути</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F15324" w:rsidRDefault="0067709A" w:rsidP="00C629C6">
                  <w:pPr>
                    <w:rPr>
                      <w:lang w:val="en-IE"/>
                    </w:rPr>
                  </w:pPr>
                  <w:r>
                    <w:rPr>
                      <w:rStyle w:val="xforms-deselected"/>
                    </w:rPr>
                    <w:object w:dxaOrig="225" w:dyaOrig="225">
                      <v:shape id="_x0000_i1285" type="#_x0000_t75" style="width:20.25pt;height:18pt" o:ole="">
                        <v:imagedata r:id="rId15" o:title=""/>
                      </v:shape>
                      <w:control r:id="rId59" w:name="DefaultOcxName25128" w:shapeid="_x0000_i1285"/>
                    </w:object>
                  </w:r>
                </w:p>
              </w:tc>
            </w:tr>
            <w:tr w:rsidR="0067709A"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67709A" w:rsidRPr="00860A5B" w:rsidRDefault="0067709A" w:rsidP="00C629C6">
                  <w:pPr>
                    <w:rPr>
                      <w:rFonts w:eastAsia="Wingdings"/>
                      <w:color w:val="000000"/>
                    </w:rPr>
                  </w:pPr>
                  <w:r w:rsidRPr="00860A5B">
                    <w:rPr>
                      <w:color w:val="000000"/>
                    </w:rPr>
                    <w:t>Координиране на транспорта</w:t>
                  </w:r>
                </w:p>
              </w:tc>
              <w:tc>
                <w:tcPr>
                  <w:tcW w:w="708" w:type="dxa"/>
                  <w:tcBorders>
                    <w:top w:val="single" w:sz="4" w:space="0" w:color="auto"/>
                    <w:left w:val="single" w:sz="4" w:space="0" w:color="auto"/>
                    <w:bottom w:val="single" w:sz="4" w:space="0" w:color="auto"/>
                    <w:right w:val="single" w:sz="4" w:space="0" w:color="auto"/>
                  </w:tcBorders>
                  <w:vAlign w:val="center"/>
                </w:tcPr>
                <w:p w:rsidR="0067709A" w:rsidRPr="00F15324" w:rsidRDefault="0067709A" w:rsidP="00C629C6">
                  <w:pPr>
                    <w:rPr>
                      <w:lang w:val="en-IE"/>
                    </w:rPr>
                  </w:pPr>
                  <w:r>
                    <w:rPr>
                      <w:rStyle w:val="xforms-deselected"/>
                    </w:rPr>
                    <w:object w:dxaOrig="225" w:dyaOrig="225">
                      <v:shape id="_x0000_i1288" type="#_x0000_t75" style="width:20.25pt;height:18pt" o:ole="">
                        <v:imagedata r:id="rId15" o:title=""/>
                      </v:shape>
                      <w:control r:id="rId60" w:name="DefaultOcxName25129" w:shapeid="_x0000_i1288"/>
                    </w:object>
                  </w:r>
                </w:p>
              </w:tc>
            </w:tr>
            <w:tr w:rsidR="007C4FB0" w:rsidRPr="00860A5B" w:rsidTr="0067709A">
              <w:trPr>
                <w:gridAfter w:val="1"/>
                <w:wAfter w:w="1417" w:type="dxa"/>
              </w:trPr>
              <w:tc>
                <w:tcPr>
                  <w:tcW w:w="6975" w:type="dxa"/>
                  <w:tcBorders>
                    <w:top w:val="single" w:sz="4" w:space="0" w:color="auto"/>
                    <w:left w:val="single" w:sz="4" w:space="0" w:color="auto"/>
                    <w:bottom w:val="single" w:sz="4" w:space="0" w:color="auto"/>
                    <w:right w:val="single" w:sz="4" w:space="0" w:color="auto"/>
                  </w:tcBorders>
                  <w:vAlign w:val="center"/>
                </w:tcPr>
                <w:p w:rsidR="007C4FB0" w:rsidRPr="00860A5B" w:rsidRDefault="007C4FB0" w:rsidP="00C629C6">
                  <w:pPr>
                    <w:rPr>
                      <w:color w:val="000000"/>
                    </w:rPr>
                  </w:pPr>
                  <w:r>
                    <w:rPr>
                      <w:color w:val="000000"/>
                    </w:rPr>
                    <w:t>Други /моля посочете/</w:t>
                  </w:r>
                </w:p>
              </w:tc>
              <w:tc>
                <w:tcPr>
                  <w:tcW w:w="708" w:type="dxa"/>
                  <w:tcBorders>
                    <w:top w:val="single" w:sz="4" w:space="0" w:color="auto"/>
                    <w:left w:val="single" w:sz="4" w:space="0" w:color="auto"/>
                    <w:bottom w:val="single" w:sz="4" w:space="0" w:color="auto"/>
                    <w:right w:val="single" w:sz="4" w:space="0" w:color="auto"/>
                  </w:tcBorders>
                  <w:vAlign w:val="center"/>
                </w:tcPr>
                <w:p w:rsidR="007C4FB0" w:rsidRPr="00F15324" w:rsidRDefault="007C4FB0" w:rsidP="007B6E0C">
                  <w:pPr>
                    <w:rPr>
                      <w:lang w:val="en-IE"/>
                    </w:rPr>
                  </w:pPr>
                  <w:r>
                    <w:rPr>
                      <w:rStyle w:val="xforms-deselected"/>
                    </w:rPr>
                    <w:object w:dxaOrig="225" w:dyaOrig="225">
                      <v:shape id="_x0000_i1291" type="#_x0000_t75" style="width:20.25pt;height:18pt" o:ole="">
                        <v:imagedata r:id="rId15" o:title=""/>
                      </v:shape>
                      <w:control r:id="rId61" w:name="DefaultOcxName251414" w:shapeid="_x0000_i1291"/>
                    </w:object>
                  </w:r>
                </w:p>
              </w:tc>
            </w:tr>
          </w:tbl>
          <w:p w:rsidR="001A3BB8" w:rsidRPr="00860A5B" w:rsidRDefault="001A3BB8" w:rsidP="005850F2">
            <w:pPr>
              <w:keepNext/>
            </w:pPr>
          </w:p>
        </w:tc>
      </w:tr>
      <w:tr w:rsidR="003E469E" w:rsidRPr="003E469E" w:rsidTr="00736782">
        <w:tc>
          <w:tcPr>
            <w:tcW w:w="2552" w:type="dxa"/>
          </w:tcPr>
          <w:p w:rsidR="003E469E" w:rsidRPr="003E469E" w:rsidRDefault="00FE52A3" w:rsidP="00377C30">
            <w:pPr>
              <w:tabs>
                <w:tab w:val="left" w:pos="165"/>
                <w:tab w:val="left" w:pos="330"/>
                <w:tab w:val="left" w:pos="495"/>
              </w:tabs>
              <w:spacing w:after="120" w:line="240" w:lineRule="auto"/>
              <w:rPr>
                <w:rFonts w:ascii="Times New Roman" w:hAnsi="Times New Roman"/>
                <w:b/>
                <w:sz w:val="24"/>
                <w:szCs w:val="24"/>
                <w:highlight w:val="yellow"/>
                <w:lang w:eastAsia="en-GB"/>
              </w:rPr>
            </w:pPr>
            <w:r>
              <w:rPr>
                <w:rFonts w:ascii="Times New Roman" w:hAnsi="Times New Roman"/>
                <w:sz w:val="24"/>
                <w:szCs w:val="24"/>
                <w:lang w:eastAsia="en-GB"/>
              </w:rPr>
              <w:lastRenderedPageBreak/>
              <w:t>5</w:t>
            </w:r>
            <w:r w:rsidR="00377C30">
              <w:rPr>
                <w:rFonts w:ascii="Times New Roman" w:hAnsi="Times New Roman"/>
                <w:sz w:val="24"/>
                <w:szCs w:val="24"/>
                <w:lang w:eastAsia="en-GB"/>
              </w:rPr>
              <w:t xml:space="preserve">. </w:t>
            </w:r>
            <w:r w:rsidR="00377C30" w:rsidRPr="00377C30">
              <w:rPr>
                <w:rFonts w:ascii="Times New Roman" w:hAnsi="Times New Roman"/>
                <w:sz w:val="24"/>
                <w:szCs w:val="24"/>
                <w:lang w:eastAsia="en-GB"/>
              </w:rPr>
              <w:t>Изменение на съществуваща мярка</w:t>
            </w:r>
            <w:r w:rsidR="00377C30">
              <w:rPr>
                <w:rFonts w:ascii="Times New Roman" w:hAnsi="Times New Roman"/>
                <w:sz w:val="24"/>
                <w:szCs w:val="24"/>
                <w:lang w:eastAsia="en-GB"/>
              </w:rPr>
              <w:t>:</w:t>
            </w:r>
          </w:p>
        </w:tc>
        <w:tc>
          <w:tcPr>
            <w:tcW w:w="7797" w:type="dxa"/>
            <w:gridSpan w:val="5"/>
          </w:tcPr>
          <w:p w:rsidR="00BC6372" w:rsidRDefault="00BC6372" w:rsidP="007549C0">
            <w:pPr>
              <w:tabs>
                <w:tab w:val="left" w:pos="165"/>
                <w:tab w:val="left" w:pos="330"/>
                <w:tab w:val="left" w:pos="495"/>
              </w:tabs>
              <w:spacing w:after="120" w:line="240" w:lineRule="auto"/>
              <w:rPr>
                <w:rStyle w:val="xforms-deselected"/>
                <w:lang w:val="en-US"/>
              </w:rPr>
            </w:pPr>
            <w:r>
              <w:rPr>
                <w:rStyle w:val="xforms-selected"/>
              </w:rPr>
              <w:object w:dxaOrig="225" w:dyaOrig="225">
                <v:shape id="_x0000_i1294" type="#_x0000_t75" style="width:20.25pt;height:18pt" o:ole="">
                  <v:imagedata r:id="rId11" o:title=""/>
                </v:shape>
                <w:control r:id="rId62" w:name="DefaultOcxName16" w:shapeid="_x0000_i1294"/>
              </w:object>
            </w:r>
            <w:r>
              <w:rPr>
                <w:rStyle w:val="xforms-selected"/>
              </w:rPr>
              <w:t>Не</w:t>
            </w:r>
          </w:p>
          <w:p w:rsidR="003E469E" w:rsidRPr="00377C30" w:rsidRDefault="00BC6372" w:rsidP="00FE52A3">
            <w:pPr>
              <w:tabs>
                <w:tab w:val="left" w:pos="165"/>
                <w:tab w:val="left" w:pos="330"/>
                <w:tab w:val="left" w:pos="495"/>
              </w:tabs>
              <w:spacing w:after="120" w:line="240" w:lineRule="auto"/>
              <w:rPr>
                <w:rFonts w:ascii="Times New Roman" w:hAnsi="Times New Roman"/>
                <w:b/>
                <w:color w:val="0070C0"/>
                <w:sz w:val="20"/>
                <w:szCs w:val="20"/>
                <w:lang w:eastAsia="en-GB"/>
              </w:rPr>
            </w:pPr>
            <w:r>
              <w:rPr>
                <w:rStyle w:val="xforms-deselected"/>
              </w:rPr>
              <w:object w:dxaOrig="225" w:dyaOrig="225">
                <v:shape id="_x0000_i1297" type="#_x0000_t75" style="width:20.25pt;height:18pt" o:ole="">
                  <v:imagedata r:id="rId9" o:title=""/>
                </v:shape>
                <w:control r:id="rId63" w:name="DefaultOcxName8" w:shapeid="_x0000_i1297"/>
              </w:object>
            </w:r>
            <w:r>
              <w:rPr>
                <w:rStyle w:val="xforms-deselected"/>
              </w:rPr>
              <w:t>Да</w:t>
            </w:r>
            <w:r>
              <w:rPr>
                <w:rStyle w:val="xforms-deselected"/>
                <w:lang w:val="en-US"/>
              </w:rPr>
              <w:t xml:space="preserve">* </w:t>
            </w:r>
            <w:r w:rsidR="00403CE7">
              <w:rPr>
                <w:rFonts w:ascii="Times New Roman" w:hAnsi="Times New Roman"/>
                <w:b/>
                <w:color w:val="0070C0"/>
                <w:sz w:val="20"/>
                <w:szCs w:val="20"/>
                <w:lang w:eastAsia="en-GB"/>
              </w:rPr>
              <w:t xml:space="preserve"> </w:t>
            </w:r>
            <w:r w:rsidR="00403CE7" w:rsidRPr="00D078A5">
              <w:rPr>
                <w:rFonts w:ascii="Times New Roman" w:hAnsi="Times New Roman"/>
                <w:b/>
                <w:color w:val="0070C0"/>
                <w:sz w:val="18"/>
                <w:szCs w:val="18"/>
                <w:lang w:eastAsia="en-GB"/>
              </w:rPr>
              <w:t>(при о</w:t>
            </w:r>
            <w:r w:rsidR="00E928A4">
              <w:rPr>
                <w:rFonts w:ascii="Times New Roman" w:hAnsi="Times New Roman"/>
                <w:b/>
                <w:color w:val="0070C0"/>
                <w:sz w:val="18"/>
                <w:szCs w:val="18"/>
                <w:lang w:eastAsia="en-GB"/>
              </w:rPr>
              <w:t xml:space="preserve">тговор: Да, се попълват полета </w:t>
            </w:r>
            <w:r w:rsidR="00FE52A3">
              <w:rPr>
                <w:rFonts w:ascii="Times New Roman" w:hAnsi="Times New Roman"/>
                <w:b/>
                <w:color w:val="0070C0"/>
                <w:sz w:val="18"/>
                <w:szCs w:val="18"/>
                <w:lang w:eastAsia="en-GB"/>
              </w:rPr>
              <w:t>5</w:t>
            </w:r>
            <w:r w:rsidR="00403CE7" w:rsidRPr="00D078A5">
              <w:rPr>
                <w:rFonts w:ascii="Times New Roman" w:hAnsi="Times New Roman"/>
                <w:b/>
                <w:color w:val="0070C0"/>
                <w:sz w:val="18"/>
                <w:szCs w:val="18"/>
                <w:lang w:eastAsia="en-GB"/>
              </w:rPr>
              <w:t>.1.-</w:t>
            </w:r>
            <w:r w:rsidR="00FE52A3">
              <w:rPr>
                <w:rFonts w:ascii="Times New Roman" w:hAnsi="Times New Roman"/>
                <w:b/>
                <w:color w:val="0070C0"/>
                <w:sz w:val="18"/>
                <w:szCs w:val="18"/>
                <w:lang w:eastAsia="en-GB"/>
              </w:rPr>
              <w:t>5</w:t>
            </w:r>
            <w:r w:rsidR="00403CE7" w:rsidRPr="00D078A5">
              <w:rPr>
                <w:rFonts w:ascii="Times New Roman" w:hAnsi="Times New Roman"/>
                <w:b/>
                <w:color w:val="0070C0"/>
                <w:sz w:val="18"/>
                <w:szCs w:val="18"/>
                <w:lang w:eastAsia="en-GB"/>
              </w:rPr>
              <w:t>.</w:t>
            </w:r>
            <w:r w:rsidRPr="00D078A5">
              <w:rPr>
                <w:rFonts w:ascii="Times New Roman" w:hAnsi="Times New Roman"/>
                <w:b/>
                <w:color w:val="0070C0"/>
                <w:sz w:val="18"/>
                <w:szCs w:val="18"/>
                <w:lang w:eastAsia="en-GB"/>
              </w:rPr>
              <w:t>2</w:t>
            </w:r>
            <w:r w:rsidR="00403CE7" w:rsidRPr="00D078A5">
              <w:rPr>
                <w:rFonts w:ascii="Times New Roman" w:hAnsi="Times New Roman"/>
                <w:b/>
                <w:color w:val="0070C0"/>
                <w:sz w:val="18"/>
                <w:szCs w:val="18"/>
                <w:lang w:eastAsia="en-GB"/>
              </w:rPr>
              <w:t>)</w:t>
            </w:r>
          </w:p>
        </w:tc>
      </w:tr>
      <w:tr w:rsidR="004B3D16" w:rsidRPr="003E469E" w:rsidTr="00987B47">
        <w:tc>
          <w:tcPr>
            <w:tcW w:w="2552" w:type="dxa"/>
          </w:tcPr>
          <w:p w:rsidR="004B3D16" w:rsidRPr="00403CE7" w:rsidRDefault="00FE52A3" w:rsidP="00403CE7">
            <w:pPr>
              <w:tabs>
                <w:tab w:val="left" w:pos="165"/>
                <w:tab w:val="left" w:pos="330"/>
                <w:tab w:val="left" w:pos="495"/>
              </w:tabs>
              <w:spacing w:after="120" w:line="240" w:lineRule="auto"/>
              <w:rPr>
                <w:rFonts w:ascii="Times New Roman" w:hAnsi="Times New Roman"/>
                <w:sz w:val="24"/>
                <w:szCs w:val="24"/>
                <w:lang w:eastAsia="en-GB"/>
              </w:rPr>
            </w:pPr>
            <w:r>
              <w:rPr>
                <w:rFonts w:ascii="Times New Roman" w:hAnsi="Times New Roman"/>
                <w:sz w:val="24"/>
                <w:szCs w:val="24"/>
                <w:lang w:eastAsia="en-GB"/>
              </w:rPr>
              <w:t>5</w:t>
            </w:r>
            <w:r w:rsidR="004B3D16">
              <w:rPr>
                <w:rFonts w:ascii="Times New Roman" w:hAnsi="Times New Roman"/>
                <w:sz w:val="24"/>
                <w:szCs w:val="24"/>
                <w:lang w:eastAsia="en-GB"/>
              </w:rPr>
              <w:t xml:space="preserve">.1. </w:t>
            </w:r>
            <w:r w:rsidR="007549C0">
              <w:rPr>
                <w:rFonts w:ascii="Times New Roman" w:hAnsi="Times New Roman"/>
                <w:sz w:val="24"/>
                <w:szCs w:val="24"/>
                <w:lang w:eastAsia="en-GB"/>
              </w:rPr>
              <w:t xml:space="preserve">Име </w:t>
            </w:r>
            <w:r w:rsidR="00600327">
              <w:rPr>
                <w:rFonts w:ascii="Times New Roman" w:hAnsi="Times New Roman"/>
                <w:sz w:val="24"/>
                <w:szCs w:val="24"/>
                <w:lang w:eastAsia="en-GB"/>
              </w:rPr>
              <w:t>/</w:t>
            </w:r>
            <w:r w:rsidR="007549C0">
              <w:rPr>
                <w:rFonts w:ascii="Times New Roman" w:hAnsi="Times New Roman"/>
                <w:sz w:val="24"/>
                <w:szCs w:val="24"/>
                <w:lang w:eastAsia="en-GB"/>
              </w:rPr>
              <w:t>и номер</w:t>
            </w:r>
            <w:r w:rsidR="00600327">
              <w:rPr>
                <w:rFonts w:ascii="Times New Roman" w:hAnsi="Times New Roman"/>
                <w:sz w:val="24"/>
                <w:szCs w:val="24"/>
                <w:lang w:eastAsia="en-GB"/>
              </w:rPr>
              <w:t>/</w:t>
            </w:r>
            <w:r w:rsidR="007549C0">
              <w:rPr>
                <w:rFonts w:ascii="Times New Roman" w:hAnsi="Times New Roman"/>
                <w:sz w:val="24"/>
                <w:szCs w:val="24"/>
                <w:lang w:eastAsia="en-GB"/>
              </w:rPr>
              <w:t xml:space="preserve"> на съществуващата мярка</w:t>
            </w:r>
          </w:p>
        </w:tc>
        <w:tc>
          <w:tcPr>
            <w:tcW w:w="7797" w:type="dxa"/>
            <w:gridSpan w:val="5"/>
          </w:tcPr>
          <w:p w:rsidR="004B3D16" w:rsidRPr="00403CE7" w:rsidRDefault="004B3D16" w:rsidP="00403CE7">
            <w:pPr>
              <w:tabs>
                <w:tab w:val="left" w:pos="165"/>
                <w:tab w:val="left" w:pos="330"/>
                <w:tab w:val="left" w:pos="495"/>
              </w:tabs>
              <w:spacing w:after="120" w:line="240" w:lineRule="auto"/>
              <w:rPr>
                <w:rFonts w:ascii="Times New Roman" w:hAnsi="Times New Roman"/>
                <w:b/>
                <w:color w:val="0070C0"/>
                <w:sz w:val="20"/>
                <w:szCs w:val="20"/>
                <w:lang w:eastAsia="en-GB"/>
              </w:rPr>
            </w:pPr>
          </w:p>
        </w:tc>
      </w:tr>
      <w:tr w:rsidR="00377C30" w:rsidRPr="003E469E" w:rsidTr="00F07541">
        <w:tc>
          <w:tcPr>
            <w:tcW w:w="2552" w:type="dxa"/>
          </w:tcPr>
          <w:p w:rsidR="00377C30" w:rsidRDefault="00FE52A3" w:rsidP="007549C0">
            <w:pPr>
              <w:tabs>
                <w:tab w:val="left" w:pos="165"/>
                <w:tab w:val="left" w:pos="330"/>
                <w:tab w:val="left" w:pos="495"/>
              </w:tabs>
              <w:spacing w:after="120" w:line="240" w:lineRule="auto"/>
              <w:rPr>
                <w:rStyle w:val="xforms-control"/>
              </w:rPr>
            </w:pPr>
            <w:r>
              <w:rPr>
                <w:rFonts w:ascii="Times New Roman" w:hAnsi="Times New Roman"/>
                <w:sz w:val="24"/>
                <w:szCs w:val="24"/>
                <w:lang w:eastAsia="en-GB"/>
              </w:rPr>
              <w:t>5</w:t>
            </w:r>
            <w:r w:rsidR="00403CE7" w:rsidRPr="00403CE7">
              <w:rPr>
                <w:rFonts w:ascii="Times New Roman" w:hAnsi="Times New Roman"/>
                <w:sz w:val="24"/>
                <w:szCs w:val="24"/>
                <w:lang w:eastAsia="en-GB"/>
              </w:rPr>
              <w:t>.</w:t>
            </w:r>
            <w:r w:rsidR="007549C0">
              <w:rPr>
                <w:rFonts w:ascii="Times New Roman" w:hAnsi="Times New Roman"/>
                <w:sz w:val="24"/>
                <w:szCs w:val="24"/>
                <w:lang w:eastAsia="en-GB"/>
              </w:rPr>
              <w:t>2</w:t>
            </w:r>
            <w:r w:rsidR="00403CE7" w:rsidRPr="00403CE7">
              <w:rPr>
                <w:rFonts w:ascii="Times New Roman" w:hAnsi="Times New Roman"/>
                <w:sz w:val="24"/>
                <w:szCs w:val="24"/>
                <w:lang w:eastAsia="en-GB"/>
              </w:rPr>
              <w:t>.</w:t>
            </w:r>
            <w:r w:rsidR="00403CE7">
              <w:rPr>
                <w:rStyle w:val="xforms-control"/>
              </w:rPr>
              <w:t xml:space="preserve"> </w:t>
            </w:r>
            <w:r w:rsidR="00403CE7" w:rsidRPr="00403CE7">
              <w:rPr>
                <w:rFonts w:ascii="Times New Roman" w:hAnsi="Times New Roman"/>
                <w:sz w:val="24"/>
                <w:szCs w:val="24"/>
                <w:lang w:eastAsia="en-GB"/>
              </w:rPr>
              <w:t>Вид на изменението</w:t>
            </w:r>
          </w:p>
        </w:tc>
        <w:tc>
          <w:tcPr>
            <w:tcW w:w="7797" w:type="dxa"/>
            <w:gridSpan w:val="5"/>
          </w:tcPr>
          <w:p w:rsidR="00BC6372" w:rsidRPr="00B301D3" w:rsidRDefault="00BC6372" w:rsidP="00403CE7">
            <w:pPr>
              <w:tabs>
                <w:tab w:val="left" w:pos="165"/>
                <w:tab w:val="left" w:pos="330"/>
                <w:tab w:val="left" w:pos="495"/>
              </w:tabs>
              <w:spacing w:after="120" w:line="240" w:lineRule="auto"/>
              <w:rPr>
                <w:rStyle w:val="xforms-deselected"/>
              </w:rPr>
            </w:pPr>
            <w:r>
              <w:rPr>
                <w:rStyle w:val="xforms-deselected"/>
              </w:rPr>
              <w:object w:dxaOrig="225" w:dyaOrig="225">
                <v:shape id="_x0000_i1300" type="#_x0000_t75" style="width:20.25pt;height:18pt" o:ole="">
                  <v:imagedata r:id="rId11" o:title=""/>
                </v:shape>
                <w:control r:id="rId64" w:name="DefaultOcxName10" w:shapeid="_x0000_i1300"/>
              </w:object>
            </w:r>
            <w:r>
              <w:rPr>
                <w:rStyle w:val="xforms-deselected"/>
              </w:rPr>
              <w:t>Удължаване</w:t>
            </w:r>
            <w:r w:rsidR="00B301D3">
              <w:rPr>
                <w:rStyle w:val="xforms-deselected"/>
                <w:lang w:val="en-US"/>
              </w:rPr>
              <w:t xml:space="preserve"> </w:t>
            </w:r>
            <w:r w:rsidR="00B301D3">
              <w:rPr>
                <w:rStyle w:val="xforms-deselected"/>
              </w:rPr>
              <w:t>на срока на мярката</w:t>
            </w:r>
          </w:p>
          <w:p w:rsidR="00BC6372" w:rsidRDefault="007E4AEF" w:rsidP="00403CE7">
            <w:pPr>
              <w:tabs>
                <w:tab w:val="left" w:pos="165"/>
                <w:tab w:val="left" w:pos="330"/>
                <w:tab w:val="left" w:pos="495"/>
              </w:tabs>
              <w:spacing w:after="120" w:line="240" w:lineRule="auto"/>
              <w:rPr>
                <w:rFonts w:ascii="Times New Roman" w:hAnsi="Times New Roman"/>
                <w:b/>
                <w:color w:val="0070C0"/>
                <w:sz w:val="20"/>
                <w:szCs w:val="20"/>
                <w:lang w:eastAsia="en-GB"/>
              </w:rPr>
            </w:pPr>
            <w:r>
              <w:rPr>
                <w:rFonts w:ascii="Times New Roman" w:hAnsi="Times New Roman"/>
                <w:b/>
                <w:color w:val="0070C0"/>
                <w:sz w:val="20"/>
                <w:szCs w:val="20"/>
                <w:lang w:eastAsia="en-GB"/>
              </w:rPr>
              <w:t xml:space="preserve">        </w:t>
            </w:r>
            <w:r w:rsidR="00465A21">
              <w:rPr>
                <w:rFonts w:ascii="Times New Roman" w:hAnsi="Times New Roman"/>
                <w:b/>
                <w:color w:val="0070C0"/>
                <w:sz w:val="20"/>
                <w:szCs w:val="20"/>
                <w:lang w:eastAsia="en-GB"/>
              </w:rPr>
              <w:t>/</w:t>
            </w:r>
            <w:r w:rsidR="00BC6372" w:rsidRPr="00BC6372">
              <w:rPr>
                <w:rFonts w:ascii="Times New Roman" w:hAnsi="Times New Roman"/>
                <w:b/>
                <w:color w:val="0070C0"/>
                <w:sz w:val="20"/>
                <w:szCs w:val="20"/>
                <w:lang w:eastAsia="en-GB"/>
              </w:rPr>
              <w:t>Продължителност /начало-край/</w:t>
            </w:r>
            <w:r w:rsidR="00465A21">
              <w:rPr>
                <w:rFonts w:ascii="Times New Roman" w:hAnsi="Times New Roman"/>
                <w:b/>
                <w:color w:val="0070C0"/>
                <w:sz w:val="20"/>
                <w:szCs w:val="20"/>
                <w:lang w:eastAsia="en-GB"/>
              </w:rPr>
              <w:t>/</w:t>
            </w:r>
          </w:p>
          <w:p w:rsidR="00BC6372" w:rsidRDefault="00BC6372" w:rsidP="00FE52A3">
            <w:pPr>
              <w:tabs>
                <w:tab w:val="left" w:pos="330"/>
                <w:tab w:val="left" w:pos="495"/>
                <w:tab w:val="left" w:pos="548"/>
              </w:tabs>
              <w:spacing w:after="120" w:line="240" w:lineRule="auto"/>
              <w:rPr>
                <w:rFonts w:ascii="Times New Roman" w:hAnsi="Times New Roman"/>
                <w:b/>
                <w:color w:val="0070C0"/>
                <w:sz w:val="20"/>
                <w:szCs w:val="20"/>
                <w:lang w:val="en-US" w:eastAsia="en-GB"/>
              </w:rPr>
            </w:pPr>
            <w:r>
              <w:rPr>
                <w:rStyle w:val="xforms-deselected"/>
              </w:rPr>
              <w:object w:dxaOrig="225" w:dyaOrig="225">
                <v:shape id="_x0000_i1303" type="#_x0000_t75" style="width:20.25pt;height:18pt" o:ole="">
                  <v:imagedata r:id="rId9" o:title=""/>
                </v:shape>
                <w:control r:id="rId65" w:name="DefaultOcxName17" w:shapeid="_x0000_i1303"/>
              </w:object>
            </w:r>
            <w:r>
              <w:rPr>
                <w:rStyle w:val="xforms-deselected"/>
              </w:rPr>
              <w:t>Промяна</w:t>
            </w:r>
            <w:r w:rsidR="00B301D3">
              <w:rPr>
                <w:rStyle w:val="xforms-deselected"/>
              </w:rPr>
              <w:t xml:space="preserve"> в мярката</w:t>
            </w:r>
            <w:r w:rsidR="002C28C6">
              <w:rPr>
                <w:rStyle w:val="xforms-deselected"/>
              </w:rPr>
              <w:t xml:space="preserve"> </w:t>
            </w:r>
          </w:p>
          <w:p w:rsidR="00377C30" w:rsidRDefault="007E4AEF" w:rsidP="00403CE7">
            <w:pPr>
              <w:tabs>
                <w:tab w:val="left" w:pos="165"/>
                <w:tab w:val="left" w:pos="330"/>
                <w:tab w:val="left" w:pos="495"/>
              </w:tabs>
              <w:spacing w:after="120" w:line="240" w:lineRule="auto"/>
              <w:rPr>
                <w:rFonts w:ascii="Times New Roman" w:hAnsi="Times New Roman"/>
                <w:b/>
                <w:color w:val="0070C0"/>
                <w:sz w:val="20"/>
                <w:szCs w:val="20"/>
                <w:lang w:eastAsia="en-GB"/>
              </w:rPr>
            </w:pPr>
            <w:r>
              <w:rPr>
                <w:rFonts w:ascii="Times New Roman" w:hAnsi="Times New Roman"/>
                <w:b/>
                <w:color w:val="0070C0"/>
                <w:sz w:val="20"/>
                <w:szCs w:val="20"/>
                <w:lang w:eastAsia="en-GB"/>
              </w:rPr>
              <w:t xml:space="preserve">       </w:t>
            </w:r>
            <w:r w:rsidR="00465A21">
              <w:rPr>
                <w:rFonts w:ascii="Times New Roman" w:hAnsi="Times New Roman"/>
                <w:b/>
                <w:color w:val="0070C0"/>
                <w:sz w:val="20"/>
                <w:szCs w:val="20"/>
                <w:lang w:eastAsia="en-GB"/>
              </w:rPr>
              <w:t>/</w:t>
            </w:r>
            <w:r w:rsidR="00923850">
              <w:rPr>
                <w:rFonts w:ascii="Times New Roman" w:hAnsi="Times New Roman"/>
                <w:b/>
                <w:color w:val="0070C0"/>
                <w:sz w:val="20"/>
                <w:szCs w:val="20"/>
                <w:lang w:eastAsia="en-GB"/>
              </w:rPr>
              <w:t>П</w:t>
            </w:r>
            <w:r w:rsidR="00EA1A77">
              <w:rPr>
                <w:rFonts w:ascii="Times New Roman" w:hAnsi="Times New Roman"/>
                <w:b/>
                <w:color w:val="0070C0"/>
                <w:sz w:val="20"/>
                <w:szCs w:val="20"/>
                <w:lang w:eastAsia="en-GB"/>
              </w:rPr>
              <w:t xml:space="preserve">осочва се </w:t>
            </w:r>
            <w:r w:rsidR="00DF408C">
              <w:rPr>
                <w:rFonts w:ascii="Times New Roman" w:hAnsi="Times New Roman"/>
                <w:b/>
                <w:color w:val="0070C0"/>
                <w:sz w:val="20"/>
                <w:szCs w:val="20"/>
                <w:lang w:eastAsia="en-GB"/>
              </w:rPr>
              <w:t>вид</w:t>
            </w:r>
            <w:r w:rsidR="00EA1A77">
              <w:rPr>
                <w:rFonts w:ascii="Times New Roman" w:hAnsi="Times New Roman"/>
                <w:b/>
                <w:color w:val="0070C0"/>
                <w:sz w:val="20"/>
                <w:szCs w:val="20"/>
                <w:lang w:eastAsia="en-GB"/>
              </w:rPr>
              <w:t>а на</w:t>
            </w:r>
            <w:r w:rsidR="00923850">
              <w:rPr>
                <w:rFonts w:ascii="Times New Roman" w:hAnsi="Times New Roman"/>
                <w:b/>
                <w:color w:val="0070C0"/>
                <w:sz w:val="20"/>
                <w:szCs w:val="20"/>
                <w:lang w:eastAsia="en-GB"/>
              </w:rPr>
              <w:t xml:space="preserve"> промяна</w:t>
            </w:r>
            <w:r w:rsidR="00465A21">
              <w:rPr>
                <w:rFonts w:ascii="Times New Roman" w:hAnsi="Times New Roman"/>
                <w:b/>
                <w:color w:val="0070C0"/>
                <w:sz w:val="20"/>
                <w:szCs w:val="20"/>
                <w:lang w:eastAsia="en-GB"/>
              </w:rPr>
              <w:t>/</w:t>
            </w:r>
          </w:p>
          <w:p w:rsidR="00FC31AC" w:rsidRDefault="00F247C1" w:rsidP="00FE52A3">
            <w:pPr>
              <w:tabs>
                <w:tab w:val="left" w:pos="406"/>
                <w:tab w:val="left" w:pos="495"/>
              </w:tabs>
              <w:spacing w:after="120" w:line="240" w:lineRule="auto"/>
              <w:ind w:left="264" w:firstLine="142"/>
              <w:rPr>
                <w:rStyle w:val="xforms-deselected"/>
              </w:rPr>
            </w:pPr>
            <w:r>
              <w:rPr>
                <w:rStyle w:val="xforms-deselected"/>
              </w:rPr>
              <w:object w:dxaOrig="225" w:dyaOrig="225">
                <v:shape id="_x0000_i1306" type="#_x0000_t75" style="width:20.25pt;height:18pt" o:ole="">
                  <v:imagedata r:id="rId15" o:title=""/>
                </v:shape>
                <w:control r:id="rId66" w:name="DefaultOcxName25" w:shapeid="_x0000_i1306"/>
              </w:object>
            </w:r>
            <w:r w:rsidR="00FC31AC" w:rsidRPr="00FC31AC">
              <w:rPr>
                <w:rStyle w:val="xforms-deselected"/>
                <w:rFonts w:hint="eastAsia"/>
              </w:rPr>
              <w:t>Увеличение</w:t>
            </w:r>
            <w:r w:rsidR="00FC31AC" w:rsidRPr="00FC31AC">
              <w:rPr>
                <w:rStyle w:val="xforms-deselected"/>
              </w:rPr>
              <w:t xml:space="preserve"> </w:t>
            </w:r>
            <w:r w:rsidR="00FC31AC" w:rsidRPr="00FC31AC">
              <w:rPr>
                <w:rStyle w:val="xforms-deselected"/>
                <w:rFonts w:hint="eastAsia"/>
              </w:rPr>
              <w:t>на</w:t>
            </w:r>
            <w:r w:rsidR="00FC31AC">
              <w:rPr>
                <w:rStyle w:val="xforms-deselected"/>
              </w:rPr>
              <w:t xml:space="preserve"> </w:t>
            </w:r>
            <w:r w:rsidR="00FC31AC" w:rsidRPr="00FC31AC">
              <w:rPr>
                <w:rStyle w:val="xforms-deselected"/>
                <w:rFonts w:hint="eastAsia"/>
              </w:rPr>
              <w:t>първоначалния</w:t>
            </w:r>
            <w:r w:rsidR="00FC31AC" w:rsidRPr="00FC31AC">
              <w:rPr>
                <w:rStyle w:val="xforms-deselected"/>
              </w:rPr>
              <w:t xml:space="preserve"> </w:t>
            </w:r>
            <w:r w:rsidR="00FC31AC" w:rsidRPr="00FC31AC">
              <w:rPr>
                <w:rStyle w:val="xforms-deselected"/>
                <w:rFonts w:hint="eastAsia"/>
              </w:rPr>
              <w:t>бюджет</w:t>
            </w:r>
            <w:r w:rsidR="00FC31AC" w:rsidRPr="00FC31AC">
              <w:rPr>
                <w:rStyle w:val="xforms-deselected"/>
              </w:rPr>
              <w:t xml:space="preserve"> </w:t>
            </w:r>
            <w:r w:rsidR="00FC31AC" w:rsidRPr="00FC31AC">
              <w:rPr>
                <w:rStyle w:val="xforms-deselected"/>
                <w:rFonts w:hint="eastAsia"/>
              </w:rPr>
              <w:t>на</w:t>
            </w:r>
            <w:r w:rsidR="00FC31AC" w:rsidRPr="00FC31AC">
              <w:rPr>
                <w:rStyle w:val="xforms-deselected"/>
              </w:rPr>
              <w:t xml:space="preserve"> </w:t>
            </w:r>
            <w:r w:rsidR="00FC31AC" w:rsidRPr="00FC31AC">
              <w:rPr>
                <w:rStyle w:val="xforms-deselected"/>
                <w:rFonts w:hint="eastAsia"/>
              </w:rPr>
              <w:t>схема</w:t>
            </w:r>
            <w:r w:rsidR="00FC31AC">
              <w:rPr>
                <w:rStyle w:val="xforms-deselected"/>
              </w:rPr>
              <w:t>та</w:t>
            </w:r>
            <w:r w:rsidR="00FC31AC" w:rsidRPr="00FC31AC">
              <w:rPr>
                <w:rStyle w:val="xforms-deselected"/>
              </w:rPr>
              <w:t xml:space="preserve"> </w:t>
            </w:r>
            <w:r w:rsidR="00FC31AC" w:rsidRPr="00FC31AC">
              <w:rPr>
                <w:rStyle w:val="xforms-deselected"/>
                <w:rFonts w:hint="eastAsia"/>
              </w:rPr>
              <w:t>за</w:t>
            </w:r>
            <w:r w:rsidR="00FC31AC" w:rsidRPr="00FC31AC">
              <w:rPr>
                <w:rStyle w:val="xforms-deselected"/>
              </w:rPr>
              <w:t xml:space="preserve"> </w:t>
            </w:r>
            <w:r w:rsidR="00FC31AC" w:rsidRPr="00FC31AC">
              <w:rPr>
                <w:rStyle w:val="xforms-deselected"/>
                <w:rFonts w:hint="eastAsia"/>
              </w:rPr>
              <w:t>помощ</w:t>
            </w:r>
            <w:r>
              <w:rPr>
                <w:rStyle w:val="xforms-deselected"/>
              </w:rPr>
              <w:t xml:space="preserve"> </w:t>
            </w:r>
          </w:p>
          <w:p w:rsidR="00923850" w:rsidRPr="00923850" w:rsidRDefault="00465A21" w:rsidP="00FE52A3">
            <w:pPr>
              <w:tabs>
                <w:tab w:val="left" w:pos="165"/>
                <w:tab w:val="left" w:pos="330"/>
                <w:tab w:val="left" w:pos="495"/>
              </w:tabs>
              <w:spacing w:after="120" w:line="240" w:lineRule="auto"/>
              <w:ind w:firstLine="406"/>
              <w:rPr>
                <w:rFonts w:ascii="Times New Roman" w:hAnsi="Times New Roman"/>
                <w:b/>
                <w:color w:val="0070C0"/>
                <w:sz w:val="20"/>
                <w:szCs w:val="20"/>
                <w:lang w:eastAsia="en-GB"/>
              </w:rPr>
            </w:pPr>
            <w:r>
              <w:rPr>
                <w:rFonts w:ascii="Times New Roman" w:hAnsi="Times New Roman"/>
                <w:b/>
                <w:color w:val="0070C0"/>
                <w:sz w:val="20"/>
                <w:szCs w:val="20"/>
                <w:lang w:eastAsia="en-GB"/>
              </w:rPr>
              <w:lastRenderedPageBreak/>
              <w:t>/</w:t>
            </w:r>
            <w:r w:rsidR="00923850" w:rsidRPr="00923850">
              <w:rPr>
                <w:rFonts w:ascii="Times New Roman" w:hAnsi="Times New Roman"/>
                <w:b/>
                <w:color w:val="0070C0"/>
                <w:sz w:val="20"/>
                <w:szCs w:val="20"/>
                <w:lang w:eastAsia="en-GB"/>
              </w:rPr>
              <w:t>Посочва се (в %)</w:t>
            </w:r>
            <w:r>
              <w:rPr>
                <w:rFonts w:ascii="Times New Roman" w:hAnsi="Times New Roman"/>
                <w:b/>
                <w:color w:val="0070C0"/>
                <w:sz w:val="20"/>
                <w:szCs w:val="20"/>
                <w:lang w:eastAsia="en-GB"/>
              </w:rPr>
              <w:t>/</w:t>
            </w:r>
          </w:p>
          <w:p w:rsidR="00923850" w:rsidRDefault="00923850" w:rsidP="00FE52A3">
            <w:pPr>
              <w:tabs>
                <w:tab w:val="left" w:pos="406"/>
                <w:tab w:val="left" w:pos="495"/>
              </w:tabs>
              <w:spacing w:after="120" w:line="240" w:lineRule="auto"/>
              <w:ind w:left="264" w:firstLine="142"/>
              <w:rPr>
                <w:rStyle w:val="xforms-deselected"/>
              </w:rPr>
            </w:pPr>
            <w:r>
              <w:rPr>
                <w:rStyle w:val="xforms-deselected"/>
              </w:rPr>
              <w:object w:dxaOrig="225" w:dyaOrig="225">
                <v:shape id="_x0000_i1309" type="#_x0000_t75" style="width:20.25pt;height:18pt" o:ole="">
                  <v:imagedata r:id="rId15" o:title=""/>
                </v:shape>
                <w:control r:id="rId67" w:name="DefaultOcxName251" w:shapeid="_x0000_i1309"/>
              </w:object>
            </w:r>
            <w:r>
              <w:rPr>
                <w:rStyle w:val="xforms-deselected"/>
              </w:rPr>
              <w:t>З</w:t>
            </w:r>
            <w:r w:rsidR="00FC31AC" w:rsidRPr="00FC31AC">
              <w:rPr>
                <w:rStyle w:val="xforms-deselected"/>
                <w:rFonts w:hint="eastAsia"/>
              </w:rPr>
              <w:t>атягане</w:t>
            </w:r>
            <w:r w:rsidR="00FC31AC" w:rsidRPr="00FC31AC">
              <w:rPr>
                <w:rStyle w:val="xforms-deselected"/>
              </w:rPr>
              <w:t xml:space="preserve"> </w:t>
            </w:r>
            <w:r w:rsidR="00FC31AC" w:rsidRPr="00FC31AC">
              <w:rPr>
                <w:rStyle w:val="xforms-deselected"/>
                <w:rFonts w:hint="eastAsia"/>
              </w:rPr>
              <w:t>на</w:t>
            </w:r>
            <w:r w:rsidR="00FC31AC" w:rsidRPr="00FC31AC">
              <w:rPr>
                <w:rStyle w:val="xforms-deselected"/>
              </w:rPr>
              <w:t xml:space="preserve"> </w:t>
            </w:r>
            <w:r w:rsidR="00FC31AC" w:rsidRPr="00FC31AC">
              <w:rPr>
                <w:rStyle w:val="xforms-deselected"/>
                <w:rFonts w:hint="eastAsia"/>
              </w:rPr>
              <w:t>критериите</w:t>
            </w:r>
            <w:r w:rsidR="00FC31AC" w:rsidRPr="00FC31AC">
              <w:rPr>
                <w:rStyle w:val="xforms-deselected"/>
              </w:rPr>
              <w:t xml:space="preserve"> </w:t>
            </w:r>
            <w:r w:rsidR="00FC31AC" w:rsidRPr="00FC31AC">
              <w:rPr>
                <w:rStyle w:val="xforms-deselected"/>
                <w:rFonts w:hint="eastAsia"/>
              </w:rPr>
              <w:t>за</w:t>
            </w:r>
            <w:r w:rsidR="00FC31AC" w:rsidRPr="00FC31AC">
              <w:rPr>
                <w:rStyle w:val="xforms-deselected"/>
              </w:rPr>
              <w:t xml:space="preserve"> </w:t>
            </w:r>
            <w:r w:rsidR="00FC31AC" w:rsidRPr="00FC31AC">
              <w:rPr>
                <w:rStyle w:val="xforms-deselected"/>
                <w:rFonts w:hint="eastAsia"/>
              </w:rPr>
              <w:t>прилагане</w:t>
            </w:r>
            <w:r w:rsidR="00FC31AC" w:rsidRPr="00FC31AC">
              <w:rPr>
                <w:rStyle w:val="xforms-deselected"/>
              </w:rPr>
              <w:t xml:space="preserve"> </w:t>
            </w:r>
            <w:r w:rsidR="00FC31AC" w:rsidRPr="00FC31AC">
              <w:rPr>
                <w:rStyle w:val="xforms-deselected"/>
                <w:rFonts w:hint="eastAsia"/>
              </w:rPr>
              <w:t>на</w:t>
            </w:r>
            <w:r w:rsidR="00FC31AC" w:rsidRPr="00FC31AC">
              <w:rPr>
                <w:rStyle w:val="xforms-deselected"/>
              </w:rPr>
              <w:t xml:space="preserve"> </w:t>
            </w:r>
            <w:r w:rsidR="00FC31AC" w:rsidRPr="00FC31AC">
              <w:rPr>
                <w:rStyle w:val="xforms-deselected"/>
                <w:rFonts w:hint="eastAsia"/>
              </w:rPr>
              <w:t>схема</w:t>
            </w:r>
            <w:r>
              <w:rPr>
                <w:rStyle w:val="xforms-deselected"/>
              </w:rPr>
              <w:t xml:space="preserve">та </w:t>
            </w:r>
          </w:p>
          <w:p w:rsidR="002C28C6" w:rsidRDefault="00465A21" w:rsidP="00FE52A3">
            <w:pPr>
              <w:spacing w:after="120" w:line="240" w:lineRule="auto"/>
              <w:ind w:left="406"/>
              <w:rPr>
                <w:rFonts w:ascii="Times New Roman" w:hAnsi="Times New Roman"/>
                <w:b/>
                <w:color w:val="0070C0"/>
                <w:sz w:val="20"/>
                <w:szCs w:val="20"/>
                <w:lang w:eastAsia="en-GB"/>
              </w:rPr>
            </w:pPr>
            <w:r>
              <w:rPr>
                <w:rFonts w:ascii="Times New Roman" w:hAnsi="Times New Roman"/>
                <w:b/>
                <w:color w:val="0070C0"/>
                <w:sz w:val="20"/>
                <w:szCs w:val="20"/>
                <w:lang w:eastAsia="en-GB"/>
              </w:rPr>
              <w:t>/</w:t>
            </w:r>
            <w:r w:rsidR="00923850" w:rsidRPr="00923850">
              <w:rPr>
                <w:rFonts w:ascii="Times New Roman" w:hAnsi="Times New Roman"/>
                <w:b/>
                <w:color w:val="0070C0"/>
                <w:sz w:val="20"/>
                <w:szCs w:val="20"/>
                <w:lang w:eastAsia="en-GB"/>
              </w:rPr>
              <w:t>Посочва се</w:t>
            </w:r>
            <w:r w:rsidR="00923850">
              <w:rPr>
                <w:rFonts w:ascii="Times New Roman" w:hAnsi="Times New Roman"/>
                <w:b/>
                <w:color w:val="0070C0"/>
                <w:sz w:val="20"/>
                <w:szCs w:val="20"/>
                <w:lang w:eastAsia="en-GB"/>
              </w:rPr>
              <w:t xml:space="preserve"> вида на промяната (</w:t>
            </w:r>
            <w:r w:rsidR="00FC31AC" w:rsidRPr="00923850">
              <w:rPr>
                <w:rFonts w:ascii="Times New Roman" w:hAnsi="Times New Roman" w:hint="eastAsia"/>
                <w:b/>
                <w:color w:val="0070C0"/>
                <w:sz w:val="20"/>
                <w:szCs w:val="20"/>
                <w:lang w:eastAsia="en-GB"/>
              </w:rPr>
              <w:t>намаляване</w:t>
            </w:r>
            <w:r w:rsidR="00FC31AC" w:rsidRPr="00923850">
              <w:rPr>
                <w:rFonts w:ascii="Times New Roman" w:hAnsi="Times New Roman"/>
                <w:b/>
                <w:color w:val="0070C0"/>
                <w:sz w:val="20"/>
                <w:szCs w:val="20"/>
                <w:lang w:eastAsia="en-GB"/>
              </w:rPr>
              <w:t xml:space="preserve"> </w:t>
            </w:r>
            <w:r w:rsidR="00FC31AC" w:rsidRPr="00923850">
              <w:rPr>
                <w:rFonts w:ascii="Times New Roman" w:hAnsi="Times New Roman" w:hint="eastAsia"/>
                <w:b/>
                <w:color w:val="0070C0"/>
                <w:sz w:val="20"/>
                <w:szCs w:val="20"/>
                <w:lang w:eastAsia="en-GB"/>
              </w:rPr>
              <w:t>на</w:t>
            </w:r>
            <w:r w:rsidR="00FC31AC" w:rsidRPr="00923850">
              <w:rPr>
                <w:rFonts w:ascii="Times New Roman" w:hAnsi="Times New Roman"/>
                <w:b/>
                <w:color w:val="0070C0"/>
                <w:sz w:val="20"/>
                <w:szCs w:val="20"/>
                <w:lang w:eastAsia="en-GB"/>
              </w:rPr>
              <w:t xml:space="preserve"> </w:t>
            </w:r>
            <w:r w:rsidR="00FC31AC" w:rsidRPr="00923850">
              <w:rPr>
                <w:rFonts w:ascii="Times New Roman" w:hAnsi="Times New Roman" w:hint="eastAsia"/>
                <w:b/>
                <w:color w:val="0070C0"/>
                <w:sz w:val="20"/>
                <w:szCs w:val="20"/>
                <w:lang w:eastAsia="en-GB"/>
              </w:rPr>
              <w:t>интензитета</w:t>
            </w:r>
            <w:r w:rsidR="00FC31AC" w:rsidRPr="00923850">
              <w:rPr>
                <w:rFonts w:ascii="Times New Roman" w:hAnsi="Times New Roman"/>
                <w:b/>
                <w:color w:val="0070C0"/>
                <w:sz w:val="20"/>
                <w:szCs w:val="20"/>
                <w:lang w:eastAsia="en-GB"/>
              </w:rPr>
              <w:t xml:space="preserve"> </w:t>
            </w:r>
            <w:r w:rsidR="00FC31AC" w:rsidRPr="00923850">
              <w:rPr>
                <w:rFonts w:ascii="Times New Roman" w:hAnsi="Times New Roman" w:hint="eastAsia"/>
                <w:b/>
                <w:color w:val="0070C0"/>
                <w:sz w:val="20"/>
                <w:szCs w:val="20"/>
                <w:lang w:eastAsia="en-GB"/>
              </w:rPr>
              <w:t>на</w:t>
            </w:r>
            <w:r w:rsidR="00FC31AC" w:rsidRPr="00923850">
              <w:rPr>
                <w:rFonts w:ascii="Times New Roman" w:hAnsi="Times New Roman"/>
                <w:b/>
                <w:color w:val="0070C0"/>
                <w:sz w:val="20"/>
                <w:szCs w:val="20"/>
                <w:lang w:eastAsia="en-GB"/>
              </w:rPr>
              <w:t xml:space="preserve"> </w:t>
            </w:r>
            <w:r w:rsidR="00FC31AC" w:rsidRPr="00923850">
              <w:rPr>
                <w:rFonts w:ascii="Times New Roman" w:hAnsi="Times New Roman" w:hint="eastAsia"/>
                <w:b/>
                <w:color w:val="0070C0"/>
                <w:sz w:val="20"/>
                <w:szCs w:val="20"/>
                <w:lang w:eastAsia="en-GB"/>
              </w:rPr>
              <w:t>помощта</w:t>
            </w:r>
            <w:r w:rsidR="00FC31AC" w:rsidRPr="00923850">
              <w:rPr>
                <w:rFonts w:ascii="Times New Roman" w:hAnsi="Times New Roman"/>
                <w:b/>
                <w:color w:val="0070C0"/>
                <w:sz w:val="20"/>
                <w:szCs w:val="20"/>
                <w:lang w:eastAsia="en-GB"/>
              </w:rPr>
              <w:t xml:space="preserve"> </w:t>
            </w:r>
            <w:r w:rsidR="00FC31AC" w:rsidRPr="00923850">
              <w:rPr>
                <w:rFonts w:ascii="Times New Roman" w:hAnsi="Times New Roman" w:hint="eastAsia"/>
                <w:b/>
                <w:color w:val="0070C0"/>
                <w:sz w:val="20"/>
                <w:szCs w:val="20"/>
                <w:lang w:eastAsia="en-GB"/>
              </w:rPr>
              <w:t>или</w:t>
            </w:r>
            <w:r w:rsidR="00FC31AC" w:rsidRPr="00923850">
              <w:rPr>
                <w:rFonts w:ascii="Times New Roman" w:hAnsi="Times New Roman"/>
                <w:b/>
                <w:color w:val="0070C0"/>
                <w:sz w:val="20"/>
                <w:szCs w:val="20"/>
                <w:lang w:eastAsia="en-GB"/>
              </w:rPr>
              <w:t xml:space="preserve"> </w:t>
            </w:r>
            <w:r w:rsidR="00FC31AC" w:rsidRPr="00923850">
              <w:rPr>
                <w:rFonts w:ascii="Times New Roman" w:hAnsi="Times New Roman" w:hint="eastAsia"/>
                <w:b/>
                <w:color w:val="0070C0"/>
                <w:sz w:val="20"/>
                <w:szCs w:val="20"/>
                <w:lang w:eastAsia="en-GB"/>
              </w:rPr>
              <w:t>намаляване</w:t>
            </w:r>
            <w:r w:rsidR="00FC31AC" w:rsidRPr="00923850">
              <w:rPr>
                <w:rFonts w:ascii="Times New Roman" w:hAnsi="Times New Roman"/>
                <w:b/>
                <w:color w:val="0070C0"/>
                <w:sz w:val="20"/>
                <w:szCs w:val="20"/>
                <w:lang w:eastAsia="en-GB"/>
              </w:rPr>
              <w:t xml:space="preserve"> </w:t>
            </w:r>
            <w:r w:rsidR="00FC31AC" w:rsidRPr="00923850">
              <w:rPr>
                <w:rFonts w:ascii="Times New Roman" w:hAnsi="Times New Roman" w:hint="eastAsia"/>
                <w:b/>
                <w:color w:val="0070C0"/>
                <w:sz w:val="20"/>
                <w:szCs w:val="20"/>
                <w:lang w:eastAsia="en-GB"/>
              </w:rPr>
              <w:t>на</w:t>
            </w:r>
            <w:r w:rsidR="00FC31AC" w:rsidRPr="00923850">
              <w:rPr>
                <w:rFonts w:ascii="Times New Roman" w:hAnsi="Times New Roman"/>
                <w:b/>
                <w:color w:val="0070C0"/>
                <w:sz w:val="20"/>
                <w:szCs w:val="20"/>
                <w:lang w:eastAsia="en-GB"/>
              </w:rPr>
              <w:t xml:space="preserve"> </w:t>
            </w:r>
            <w:r w:rsidR="00FC31AC" w:rsidRPr="00923850">
              <w:rPr>
                <w:rFonts w:ascii="Times New Roman" w:hAnsi="Times New Roman" w:hint="eastAsia"/>
                <w:b/>
                <w:color w:val="0070C0"/>
                <w:sz w:val="20"/>
                <w:szCs w:val="20"/>
                <w:lang w:eastAsia="en-GB"/>
              </w:rPr>
              <w:t>приемливите</w:t>
            </w:r>
            <w:r w:rsidR="00FC31AC" w:rsidRPr="00923850">
              <w:rPr>
                <w:rFonts w:ascii="Times New Roman" w:hAnsi="Times New Roman"/>
                <w:b/>
                <w:color w:val="0070C0"/>
                <w:sz w:val="20"/>
                <w:szCs w:val="20"/>
                <w:lang w:eastAsia="en-GB"/>
              </w:rPr>
              <w:t xml:space="preserve"> </w:t>
            </w:r>
            <w:r w:rsidR="00FC31AC" w:rsidRPr="00923850">
              <w:rPr>
                <w:rFonts w:ascii="Times New Roman" w:hAnsi="Times New Roman" w:hint="eastAsia"/>
                <w:b/>
                <w:color w:val="0070C0"/>
                <w:sz w:val="20"/>
                <w:szCs w:val="20"/>
                <w:lang w:eastAsia="en-GB"/>
              </w:rPr>
              <w:t>разходи</w:t>
            </w:r>
            <w:r w:rsidR="00923850">
              <w:rPr>
                <w:rFonts w:ascii="Times New Roman" w:hAnsi="Times New Roman"/>
                <w:b/>
                <w:color w:val="0070C0"/>
                <w:sz w:val="20"/>
                <w:szCs w:val="20"/>
                <w:lang w:eastAsia="en-GB"/>
              </w:rPr>
              <w:t>/ друго)</w:t>
            </w:r>
            <w:r>
              <w:rPr>
                <w:rFonts w:ascii="Times New Roman" w:hAnsi="Times New Roman"/>
                <w:b/>
                <w:color w:val="0070C0"/>
                <w:sz w:val="20"/>
                <w:szCs w:val="20"/>
                <w:lang w:eastAsia="en-GB"/>
              </w:rPr>
              <w:t>/</w:t>
            </w:r>
          </w:p>
          <w:p w:rsidR="00923850" w:rsidRDefault="00923850" w:rsidP="00FE52A3">
            <w:pPr>
              <w:tabs>
                <w:tab w:val="left" w:pos="406"/>
                <w:tab w:val="left" w:pos="495"/>
              </w:tabs>
              <w:spacing w:after="120" w:line="240" w:lineRule="auto"/>
              <w:ind w:left="264" w:firstLine="142"/>
              <w:rPr>
                <w:rStyle w:val="xforms-deselected"/>
              </w:rPr>
            </w:pPr>
            <w:r>
              <w:rPr>
                <w:rStyle w:val="xforms-deselected"/>
              </w:rPr>
              <w:object w:dxaOrig="225" w:dyaOrig="225">
                <v:shape id="_x0000_i1312" type="#_x0000_t75" style="width:20.25pt;height:18pt" o:ole="">
                  <v:imagedata r:id="rId68" o:title=""/>
                </v:shape>
                <w:control r:id="rId69" w:name="DefaultOcxName2511" w:shapeid="_x0000_i1312"/>
              </w:object>
            </w:r>
            <w:r>
              <w:rPr>
                <w:rStyle w:val="xforms-deselected"/>
              </w:rPr>
              <w:t xml:space="preserve">Друго </w:t>
            </w:r>
          </w:p>
          <w:p w:rsidR="00923850" w:rsidRPr="003E469E" w:rsidRDefault="00465A21" w:rsidP="00FE52A3">
            <w:pPr>
              <w:tabs>
                <w:tab w:val="left" w:pos="165"/>
                <w:tab w:val="left" w:pos="330"/>
                <w:tab w:val="left" w:pos="495"/>
              </w:tabs>
              <w:spacing w:after="120" w:line="240" w:lineRule="auto"/>
              <w:ind w:firstLine="406"/>
              <w:rPr>
                <w:rFonts w:ascii="Times New Roman" w:hAnsi="Times New Roman"/>
                <w:b/>
                <w:sz w:val="24"/>
                <w:szCs w:val="24"/>
                <w:highlight w:val="yellow"/>
                <w:lang w:eastAsia="en-GB"/>
              </w:rPr>
            </w:pPr>
            <w:r>
              <w:rPr>
                <w:rFonts w:ascii="Times New Roman" w:hAnsi="Times New Roman"/>
                <w:b/>
                <w:color w:val="0070C0"/>
                <w:sz w:val="20"/>
                <w:szCs w:val="20"/>
                <w:lang w:eastAsia="en-GB"/>
              </w:rPr>
              <w:t>/</w:t>
            </w:r>
            <w:r w:rsidR="00923850" w:rsidRPr="00923850">
              <w:rPr>
                <w:rFonts w:ascii="Times New Roman" w:hAnsi="Times New Roman"/>
                <w:b/>
                <w:color w:val="0070C0"/>
                <w:sz w:val="20"/>
                <w:szCs w:val="20"/>
                <w:lang w:eastAsia="en-GB"/>
              </w:rPr>
              <w:t>Посочва се</w:t>
            </w:r>
            <w:r w:rsidR="00923850">
              <w:rPr>
                <w:rFonts w:ascii="Times New Roman" w:hAnsi="Times New Roman"/>
                <w:b/>
                <w:color w:val="0070C0"/>
                <w:sz w:val="20"/>
                <w:szCs w:val="20"/>
                <w:lang w:eastAsia="en-GB"/>
              </w:rPr>
              <w:t xml:space="preserve"> вида на промяната</w:t>
            </w:r>
            <w:r>
              <w:rPr>
                <w:rFonts w:ascii="Times New Roman" w:hAnsi="Times New Roman"/>
                <w:b/>
                <w:color w:val="0070C0"/>
                <w:sz w:val="20"/>
                <w:szCs w:val="20"/>
                <w:lang w:eastAsia="en-GB"/>
              </w:rPr>
              <w:t>/</w:t>
            </w:r>
            <w:r w:rsidR="00923850">
              <w:rPr>
                <w:rFonts w:ascii="Times New Roman" w:hAnsi="Times New Roman"/>
                <w:b/>
                <w:color w:val="0070C0"/>
                <w:sz w:val="20"/>
                <w:szCs w:val="20"/>
                <w:lang w:eastAsia="en-GB"/>
              </w:rPr>
              <w:t xml:space="preserve"> </w:t>
            </w:r>
          </w:p>
        </w:tc>
      </w:tr>
      <w:tr w:rsidR="00811F87" w:rsidRPr="003E469E" w:rsidTr="00736782">
        <w:tc>
          <w:tcPr>
            <w:tcW w:w="2552" w:type="dxa"/>
          </w:tcPr>
          <w:p w:rsidR="00811F87" w:rsidRDefault="0058035E" w:rsidP="00D2154B">
            <w:pPr>
              <w:tabs>
                <w:tab w:val="left" w:pos="165"/>
                <w:tab w:val="left" w:pos="330"/>
                <w:tab w:val="left" w:pos="495"/>
              </w:tabs>
              <w:spacing w:after="120" w:line="240" w:lineRule="auto"/>
              <w:rPr>
                <w:rFonts w:ascii="Times New Roman" w:hAnsi="Times New Roman"/>
                <w:sz w:val="24"/>
                <w:szCs w:val="24"/>
                <w:lang w:eastAsia="en-GB"/>
              </w:rPr>
            </w:pPr>
            <w:r>
              <w:rPr>
                <w:rFonts w:ascii="Times New Roman" w:hAnsi="Times New Roman"/>
                <w:sz w:val="24"/>
                <w:szCs w:val="24"/>
                <w:lang w:val="en-US" w:eastAsia="en-GB"/>
              </w:rPr>
              <w:lastRenderedPageBreak/>
              <w:t>6</w:t>
            </w:r>
            <w:r w:rsidR="00D2154B">
              <w:rPr>
                <w:rFonts w:ascii="Times New Roman" w:hAnsi="Times New Roman"/>
                <w:sz w:val="24"/>
                <w:szCs w:val="24"/>
                <w:lang w:val="en-US" w:eastAsia="en-GB"/>
              </w:rPr>
              <w:t xml:space="preserve">. </w:t>
            </w:r>
            <w:r w:rsidR="00D2154B" w:rsidRPr="00D2154B">
              <w:rPr>
                <w:rFonts w:ascii="Times New Roman" w:hAnsi="Times New Roman"/>
                <w:sz w:val="24"/>
                <w:szCs w:val="24"/>
                <w:lang w:eastAsia="en-GB"/>
              </w:rPr>
              <w:t>Вид на получателя</w:t>
            </w:r>
          </w:p>
          <w:p w:rsidR="003C4948" w:rsidRDefault="003C4948" w:rsidP="003C4948">
            <w:pPr>
              <w:tabs>
                <w:tab w:val="left" w:pos="165"/>
                <w:tab w:val="left" w:pos="330"/>
                <w:tab w:val="left" w:pos="495"/>
              </w:tabs>
              <w:spacing w:after="120" w:line="240" w:lineRule="auto"/>
              <w:rPr>
                <w:rStyle w:val="xforms-control"/>
              </w:rPr>
            </w:pPr>
            <w:r>
              <w:rPr>
                <w:rFonts w:ascii="Times New Roman" w:hAnsi="Times New Roman"/>
                <w:sz w:val="24"/>
                <w:szCs w:val="24"/>
                <w:lang w:eastAsia="en-GB"/>
              </w:rPr>
              <w:t>/</w:t>
            </w:r>
            <w:r w:rsidRPr="00E9464D">
              <w:rPr>
                <w:rFonts w:ascii="Times New Roman" w:hAnsi="Times New Roman"/>
                <w:b/>
                <w:color w:val="0070C0"/>
                <w:sz w:val="18"/>
                <w:szCs w:val="18"/>
                <w:lang w:eastAsia="en-GB"/>
              </w:rPr>
              <w:t>посочва</w:t>
            </w:r>
            <w:r>
              <w:rPr>
                <w:rFonts w:ascii="Times New Roman" w:hAnsi="Times New Roman"/>
                <w:b/>
                <w:color w:val="0070C0"/>
                <w:sz w:val="18"/>
                <w:szCs w:val="18"/>
                <w:lang w:eastAsia="en-GB"/>
              </w:rPr>
              <w:t>т</w:t>
            </w:r>
            <w:r w:rsidRPr="00E9464D">
              <w:rPr>
                <w:rFonts w:ascii="Times New Roman" w:hAnsi="Times New Roman"/>
                <w:b/>
                <w:color w:val="0070C0"/>
                <w:sz w:val="18"/>
                <w:szCs w:val="18"/>
                <w:lang w:eastAsia="en-GB"/>
              </w:rPr>
              <w:t xml:space="preserve"> се </w:t>
            </w:r>
            <w:r>
              <w:rPr>
                <w:rFonts w:ascii="Times New Roman" w:hAnsi="Times New Roman"/>
                <w:b/>
                <w:color w:val="0070C0"/>
                <w:sz w:val="18"/>
                <w:szCs w:val="18"/>
                <w:lang w:eastAsia="en-GB"/>
              </w:rPr>
              <w:t>всички получатели по мярката</w:t>
            </w:r>
            <w:r>
              <w:rPr>
                <w:rFonts w:ascii="Times New Roman" w:hAnsi="Times New Roman"/>
                <w:sz w:val="24"/>
                <w:szCs w:val="24"/>
                <w:lang w:eastAsia="en-GB"/>
              </w:rPr>
              <w:t>/</w:t>
            </w:r>
          </w:p>
        </w:tc>
        <w:tc>
          <w:tcPr>
            <w:tcW w:w="7797" w:type="dxa"/>
            <w:gridSpan w:val="5"/>
          </w:tcPr>
          <w:p w:rsidR="00301D1D" w:rsidRDefault="00301D1D" w:rsidP="00301D1D">
            <w:pPr>
              <w:tabs>
                <w:tab w:val="left" w:pos="165"/>
                <w:tab w:val="left" w:pos="330"/>
                <w:tab w:val="left" w:pos="495"/>
              </w:tabs>
              <w:spacing w:after="120" w:line="240" w:lineRule="auto"/>
              <w:rPr>
                <w:rFonts w:ascii="Times New Roman" w:hAnsi="Times New Roman"/>
                <w:b/>
                <w:color w:val="0070C0"/>
                <w:sz w:val="20"/>
                <w:szCs w:val="20"/>
                <w:lang w:eastAsia="en-GB"/>
              </w:rPr>
            </w:pPr>
            <w:r>
              <w:rPr>
                <w:rStyle w:val="xforms-deselected"/>
              </w:rPr>
              <w:object w:dxaOrig="225" w:dyaOrig="225">
                <v:shape id="_x0000_i1315" type="#_x0000_t75" style="width:20.25pt;height:18pt" o:ole="">
                  <v:imagedata r:id="rId68" o:title=""/>
                </v:shape>
                <w:control r:id="rId70" w:name="DefaultOcxName25130" w:shapeid="_x0000_i1315"/>
              </w:object>
            </w:r>
            <w:r w:rsidRPr="00301D1D">
              <w:rPr>
                <w:rFonts w:ascii="Times New Roman" w:hAnsi="Times New Roman"/>
                <w:b/>
                <w:color w:val="0070C0"/>
                <w:sz w:val="20"/>
                <w:szCs w:val="20"/>
                <w:lang w:eastAsia="en-GB"/>
              </w:rPr>
              <w:t>Разпоредители с бюджети</w:t>
            </w:r>
            <w:r>
              <w:rPr>
                <w:rStyle w:val="xforms-deselected"/>
              </w:rPr>
              <w:t xml:space="preserve"> </w:t>
            </w:r>
            <w:r w:rsidRPr="00301D1D">
              <w:rPr>
                <w:rFonts w:ascii="Times New Roman" w:hAnsi="Times New Roman"/>
                <w:b/>
                <w:color w:val="0070C0"/>
                <w:sz w:val="20"/>
                <w:szCs w:val="20"/>
                <w:lang w:eastAsia="en-GB"/>
              </w:rPr>
              <w:t>/</w:t>
            </w:r>
            <w:r>
              <w:rPr>
                <w:rFonts w:ascii="Times New Roman" w:hAnsi="Times New Roman"/>
                <w:b/>
                <w:color w:val="0070C0"/>
                <w:sz w:val="20"/>
                <w:szCs w:val="20"/>
                <w:lang w:eastAsia="en-GB"/>
              </w:rPr>
              <w:t xml:space="preserve">моля, </w:t>
            </w:r>
            <w:r w:rsidRPr="00301D1D">
              <w:rPr>
                <w:rFonts w:ascii="Times New Roman" w:hAnsi="Times New Roman"/>
                <w:b/>
                <w:color w:val="0070C0"/>
                <w:sz w:val="20"/>
                <w:szCs w:val="20"/>
                <w:lang w:eastAsia="en-GB"/>
              </w:rPr>
              <w:t>посочете вида/</w:t>
            </w:r>
          </w:p>
          <w:p w:rsidR="00301D1D" w:rsidRDefault="00301D1D" w:rsidP="00D2154B">
            <w:pPr>
              <w:tabs>
                <w:tab w:val="left" w:pos="165"/>
                <w:tab w:val="left" w:pos="330"/>
                <w:tab w:val="left" w:pos="495"/>
              </w:tabs>
              <w:spacing w:after="120" w:line="240" w:lineRule="auto"/>
              <w:rPr>
                <w:rFonts w:ascii="Times New Roman" w:hAnsi="Times New Roman"/>
                <w:b/>
                <w:color w:val="0070C0"/>
                <w:sz w:val="20"/>
                <w:szCs w:val="20"/>
                <w:lang w:eastAsia="en-GB"/>
              </w:rPr>
            </w:pPr>
            <w:r>
              <w:rPr>
                <w:rStyle w:val="xforms-deselected"/>
              </w:rPr>
              <w:object w:dxaOrig="225" w:dyaOrig="225">
                <v:shape id="_x0000_i1318" type="#_x0000_t75" style="width:20.25pt;height:18pt" o:ole="">
                  <v:imagedata r:id="rId15" o:title=""/>
                </v:shape>
                <w:control r:id="rId71" w:name="DefaultOcxName122" w:shapeid="_x0000_i1318"/>
              </w:object>
            </w:r>
            <w:r w:rsidRPr="00301D1D">
              <w:rPr>
                <w:rFonts w:ascii="Times New Roman" w:hAnsi="Times New Roman"/>
                <w:b/>
                <w:color w:val="0070C0"/>
                <w:sz w:val="20"/>
                <w:szCs w:val="20"/>
                <w:lang w:eastAsia="en-GB"/>
              </w:rPr>
              <w:t xml:space="preserve">Предприятия </w:t>
            </w:r>
            <w:r>
              <w:rPr>
                <w:rFonts w:ascii="Times New Roman" w:hAnsi="Times New Roman"/>
                <w:b/>
                <w:color w:val="0070C0"/>
                <w:sz w:val="20"/>
                <w:szCs w:val="20"/>
                <w:lang w:eastAsia="en-GB"/>
              </w:rPr>
              <w:t xml:space="preserve">      </w:t>
            </w:r>
          </w:p>
          <w:p w:rsidR="00301D1D" w:rsidRDefault="00301D1D" w:rsidP="007A325B">
            <w:pPr>
              <w:tabs>
                <w:tab w:val="left" w:pos="165"/>
                <w:tab w:val="left" w:pos="330"/>
                <w:tab w:val="left" w:pos="495"/>
              </w:tabs>
              <w:spacing w:after="120" w:line="240" w:lineRule="auto"/>
              <w:rPr>
                <w:rFonts w:ascii="Times New Roman" w:hAnsi="Times New Roman"/>
                <w:b/>
                <w:color w:val="0070C0"/>
                <w:sz w:val="20"/>
                <w:szCs w:val="20"/>
                <w:lang w:eastAsia="en-GB"/>
              </w:rPr>
            </w:pPr>
            <w:r>
              <w:rPr>
                <w:rFonts w:ascii="Times New Roman" w:hAnsi="Times New Roman"/>
                <w:b/>
                <w:color w:val="0070C0"/>
                <w:sz w:val="20"/>
                <w:szCs w:val="20"/>
                <w:lang w:eastAsia="en-GB"/>
              </w:rPr>
              <w:t xml:space="preserve">                    </w:t>
            </w:r>
            <w:r w:rsidR="00D2154B">
              <w:rPr>
                <w:rStyle w:val="xforms-deselected"/>
              </w:rPr>
              <w:object w:dxaOrig="225" w:dyaOrig="225">
                <v:shape id="_x0000_i1321" type="#_x0000_t75" style="width:20.25pt;height:18pt" o:ole="">
                  <v:imagedata r:id="rId15" o:title=""/>
                </v:shape>
                <w:control r:id="rId72" w:name="DefaultOcxName12" w:shapeid="_x0000_i1321"/>
              </w:object>
            </w:r>
            <w:r w:rsidR="00D2154B" w:rsidRPr="00D2154B">
              <w:rPr>
                <w:rFonts w:ascii="Times New Roman" w:hAnsi="Times New Roman"/>
                <w:b/>
                <w:color w:val="0070C0"/>
                <w:sz w:val="20"/>
                <w:szCs w:val="20"/>
                <w:lang w:eastAsia="en-GB"/>
              </w:rPr>
              <w:t>Големи предприятия</w:t>
            </w:r>
            <w:r>
              <w:rPr>
                <w:rFonts w:ascii="Times New Roman" w:hAnsi="Times New Roman"/>
                <w:b/>
                <w:color w:val="0070C0"/>
                <w:sz w:val="20"/>
                <w:szCs w:val="20"/>
                <w:lang w:eastAsia="en-GB"/>
              </w:rPr>
              <w:t xml:space="preserve"> </w:t>
            </w:r>
          </w:p>
          <w:p w:rsidR="00301D1D" w:rsidRDefault="00301D1D" w:rsidP="00B24F18">
            <w:pPr>
              <w:tabs>
                <w:tab w:val="left" w:pos="165"/>
                <w:tab w:val="left" w:pos="330"/>
                <w:tab w:val="left" w:pos="495"/>
              </w:tabs>
              <w:spacing w:after="120" w:line="240" w:lineRule="auto"/>
              <w:rPr>
                <w:rStyle w:val="xforms-deselected"/>
              </w:rPr>
            </w:pPr>
            <w:r>
              <w:rPr>
                <w:rFonts w:ascii="Times New Roman" w:hAnsi="Times New Roman"/>
                <w:b/>
                <w:color w:val="0070C0"/>
                <w:sz w:val="20"/>
                <w:szCs w:val="20"/>
                <w:lang w:eastAsia="en-GB"/>
              </w:rPr>
              <w:t xml:space="preserve">                    </w:t>
            </w:r>
            <w:r w:rsidR="007A325B">
              <w:rPr>
                <w:rStyle w:val="xforms-deselected"/>
              </w:rPr>
              <w:object w:dxaOrig="225" w:dyaOrig="225">
                <v:shape id="_x0000_i1324" type="#_x0000_t75" style="width:20.25pt;height:18pt" o:ole="">
                  <v:imagedata r:id="rId15" o:title=""/>
                </v:shape>
                <w:control r:id="rId73" w:name="DefaultOcxName121" w:shapeid="_x0000_i1324"/>
              </w:object>
            </w:r>
            <w:r w:rsidR="002B1385" w:rsidRPr="002B1385">
              <w:rPr>
                <w:rFonts w:ascii="Times New Roman" w:hAnsi="Times New Roman"/>
                <w:b/>
                <w:color w:val="0070C0"/>
                <w:sz w:val="20"/>
                <w:szCs w:val="20"/>
                <w:lang w:eastAsia="en-GB"/>
              </w:rPr>
              <w:t>Средни предприятия</w:t>
            </w:r>
            <w:r w:rsidR="002B1385">
              <w:rPr>
                <w:rStyle w:val="xforms-deselected"/>
              </w:rPr>
              <w:t xml:space="preserve"> </w:t>
            </w:r>
          </w:p>
          <w:p w:rsidR="00386BDA" w:rsidRDefault="00301D1D" w:rsidP="00301D1D">
            <w:pPr>
              <w:tabs>
                <w:tab w:val="left" w:pos="165"/>
                <w:tab w:val="left" w:pos="330"/>
                <w:tab w:val="left" w:pos="495"/>
              </w:tabs>
              <w:spacing w:after="120" w:line="240" w:lineRule="auto"/>
              <w:rPr>
                <w:rFonts w:ascii="Times New Roman" w:hAnsi="Times New Roman"/>
                <w:b/>
                <w:color w:val="0070C0"/>
                <w:sz w:val="20"/>
                <w:szCs w:val="20"/>
                <w:lang w:eastAsia="en-GB"/>
              </w:rPr>
            </w:pPr>
            <w:r>
              <w:rPr>
                <w:rStyle w:val="xforms-deselected"/>
              </w:rPr>
              <w:t xml:space="preserve">                    </w:t>
            </w:r>
            <w:r w:rsidR="002B1385">
              <w:rPr>
                <w:rStyle w:val="xforms-deselected"/>
              </w:rPr>
              <w:object w:dxaOrig="225" w:dyaOrig="225">
                <v:shape id="_x0000_i1327" type="#_x0000_t75" style="width:20.25pt;height:18pt" o:ole="">
                  <v:imagedata r:id="rId15" o:title=""/>
                </v:shape>
                <w:control r:id="rId74" w:name="DefaultOcxName42" w:shapeid="_x0000_i1327"/>
              </w:object>
            </w:r>
            <w:r w:rsidR="002B1385" w:rsidRPr="007A325B">
              <w:rPr>
                <w:rFonts w:ascii="Times New Roman" w:hAnsi="Times New Roman"/>
                <w:b/>
                <w:color w:val="0070C0"/>
                <w:sz w:val="20"/>
                <w:szCs w:val="20"/>
                <w:lang w:eastAsia="en-GB"/>
              </w:rPr>
              <w:t xml:space="preserve">Малки </w:t>
            </w:r>
            <w:r w:rsidR="001D52E6">
              <w:rPr>
                <w:rFonts w:ascii="Times New Roman" w:hAnsi="Times New Roman"/>
                <w:b/>
                <w:color w:val="0070C0"/>
                <w:sz w:val="20"/>
                <w:szCs w:val="20"/>
                <w:lang w:eastAsia="en-GB"/>
              </w:rPr>
              <w:t xml:space="preserve">(включително </w:t>
            </w:r>
            <w:proofErr w:type="spellStart"/>
            <w:r w:rsidR="001D52E6">
              <w:rPr>
                <w:rFonts w:ascii="Times New Roman" w:hAnsi="Times New Roman"/>
                <w:b/>
                <w:color w:val="0070C0"/>
                <w:sz w:val="20"/>
                <w:szCs w:val="20"/>
                <w:lang w:eastAsia="en-GB"/>
              </w:rPr>
              <w:t>микро</w:t>
            </w:r>
            <w:proofErr w:type="spellEnd"/>
            <w:r w:rsidR="001D52E6">
              <w:rPr>
                <w:rFonts w:ascii="Times New Roman" w:hAnsi="Times New Roman"/>
                <w:b/>
                <w:color w:val="0070C0"/>
                <w:sz w:val="20"/>
                <w:szCs w:val="20"/>
                <w:lang w:eastAsia="en-GB"/>
              </w:rPr>
              <w:t>)</w:t>
            </w:r>
            <w:r w:rsidR="00987B47">
              <w:rPr>
                <w:rFonts w:ascii="Times New Roman" w:hAnsi="Times New Roman"/>
                <w:b/>
                <w:color w:val="0070C0"/>
                <w:sz w:val="20"/>
                <w:szCs w:val="20"/>
                <w:lang w:val="en-US" w:eastAsia="en-GB"/>
              </w:rPr>
              <w:t xml:space="preserve"> </w:t>
            </w:r>
            <w:r w:rsidR="002B1385" w:rsidRPr="00D2154B">
              <w:rPr>
                <w:rFonts w:ascii="Times New Roman" w:hAnsi="Times New Roman"/>
                <w:b/>
                <w:color w:val="0070C0"/>
                <w:sz w:val="20"/>
                <w:szCs w:val="20"/>
                <w:lang w:eastAsia="en-GB"/>
              </w:rPr>
              <w:t>предприяти</w:t>
            </w:r>
            <w:r w:rsidR="002B1385">
              <w:rPr>
                <w:rFonts w:ascii="Times New Roman" w:hAnsi="Times New Roman"/>
                <w:b/>
                <w:color w:val="0070C0"/>
                <w:sz w:val="20"/>
                <w:szCs w:val="20"/>
                <w:lang w:eastAsia="en-GB"/>
              </w:rPr>
              <w:t>я</w:t>
            </w:r>
            <w:r w:rsidR="00B559B7">
              <w:rPr>
                <w:rFonts w:ascii="Times New Roman" w:hAnsi="Times New Roman"/>
                <w:b/>
                <w:color w:val="0070C0"/>
                <w:sz w:val="20"/>
                <w:szCs w:val="20"/>
                <w:lang w:eastAsia="en-GB"/>
              </w:rPr>
              <w:t xml:space="preserve"> </w:t>
            </w:r>
          </w:p>
          <w:p w:rsidR="00B24F18" w:rsidRPr="00386BDA" w:rsidRDefault="00C40089" w:rsidP="00301D1D">
            <w:pPr>
              <w:tabs>
                <w:tab w:val="left" w:pos="165"/>
                <w:tab w:val="left" w:pos="330"/>
                <w:tab w:val="left" w:pos="495"/>
              </w:tabs>
              <w:spacing w:after="120" w:line="240" w:lineRule="auto"/>
              <w:rPr>
                <w:rFonts w:ascii="Times New Roman" w:hAnsi="Times New Roman"/>
                <w:b/>
                <w:color w:val="0070C0"/>
                <w:sz w:val="20"/>
                <w:szCs w:val="20"/>
                <w:lang w:eastAsia="en-GB"/>
              </w:rPr>
            </w:pPr>
            <w:r>
              <w:rPr>
                <w:rStyle w:val="xforms-deselected"/>
              </w:rPr>
              <w:object w:dxaOrig="225" w:dyaOrig="225">
                <v:shape id="_x0000_i1330" type="#_x0000_t75" style="width:20.25pt;height:18pt" o:ole="">
                  <v:imagedata r:id="rId15" o:title=""/>
                </v:shape>
                <w:control r:id="rId75" w:name="DefaultOcxName4211" w:shapeid="_x0000_i1330"/>
              </w:object>
            </w:r>
            <w:r w:rsidR="001F19C5">
              <w:rPr>
                <w:rFonts w:ascii="Times New Roman" w:hAnsi="Times New Roman"/>
                <w:b/>
                <w:color w:val="0070C0"/>
                <w:sz w:val="20"/>
                <w:szCs w:val="20"/>
                <w:lang w:eastAsia="en-GB"/>
              </w:rPr>
              <w:t>Други ЮЛ /</w:t>
            </w:r>
            <w:r w:rsidR="00301D1D">
              <w:rPr>
                <w:rFonts w:ascii="Times New Roman" w:hAnsi="Times New Roman"/>
                <w:b/>
                <w:color w:val="0070C0"/>
                <w:sz w:val="20"/>
                <w:szCs w:val="20"/>
                <w:lang w:eastAsia="en-GB"/>
              </w:rPr>
              <w:t xml:space="preserve">моля, </w:t>
            </w:r>
            <w:r w:rsidR="00301D1D" w:rsidRPr="00301D1D">
              <w:rPr>
                <w:rFonts w:ascii="Times New Roman" w:hAnsi="Times New Roman"/>
                <w:b/>
                <w:color w:val="0070C0"/>
                <w:sz w:val="20"/>
                <w:szCs w:val="20"/>
                <w:lang w:eastAsia="en-GB"/>
              </w:rPr>
              <w:t>посочете вида</w:t>
            </w:r>
            <w:r w:rsidR="00301D1D">
              <w:rPr>
                <w:rFonts w:ascii="Times New Roman" w:hAnsi="Times New Roman"/>
                <w:b/>
                <w:color w:val="0070C0"/>
                <w:sz w:val="20"/>
                <w:szCs w:val="20"/>
                <w:lang w:eastAsia="en-GB"/>
              </w:rPr>
              <w:t xml:space="preserve"> </w:t>
            </w:r>
            <w:r w:rsidR="005850F2">
              <w:rPr>
                <w:rFonts w:ascii="Times New Roman" w:hAnsi="Times New Roman"/>
                <w:b/>
                <w:color w:val="0070C0"/>
                <w:sz w:val="20"/>
                <w:szCs w:val="20"/>
                <w:lang w:eastAsia="en-GB"/>
              </w:rPr>
              <w:t>– напр. НПО и т.н.</w:t>
            </w:r>
            <w:r w:rsidR="00301D1D">
              <w:rPr>
                <w:rFonts w:ascii="Times New Roman" w:hAnsi="Times New Roman"/>
                <w:b/>
                <w:color w:val="0070C0"/>
                <w:sz w:val="20"/>
                <w:szCs w:val="20"/>
                <w:lang w:eastAsia="en-GB"/>
              </w:rPr>
              <w:t>/</w:t>
            </w:r>
          </w:p>
        </w:tc>
      </w:tr>
      <w:tr w:rsidR="005834C4" w:rsidRPr="003E469E" w:rsidTr="00987B47">
        <w:tc>
          <w:tcPr>
            <w:tcW w:w="2552" w:type="dxa"/>
          </w:tcPr>
          <w:p w:rsidR="00BA6755" w:rsidRPr="00BA6755" w:rsidRDefault="0058035E" w:rsidP="002B7BE7">
            <w:pPr>
              <w:tabs>
                <w:tab w:val="left" w:pos="165"/>
                <w:tab w:val="left" w:pos="330"/>
                <w:tab w:val="left" w:pos="495"/>
              </w:tabs>
              <w:spacing w:after="120" w:line="240" w:lineRule="auto"/>
              <w:rPr>
                <w:rFonts w:ascii="Times New Roman" w:hAnsi="Times New Roman"/>
                <w:sz w:val="24"/>
                <w:szCs w:val="24"/>
                <w:lang w:eastAsia="en-GB"/>
              </w:rPr>
            </w:pPr>
            <w:r>
              <w:rPr>
                <w:rFonts w:ascii="Times New Roman" w:hAnsi="Times New Roman"/>
                <w:sz w:val="24"/>
                <w:szCs w:val="24"/>
                <w:lang w:val="en-US" w:eastAsia="en-GB"/>
              </w:rPr>
              <w:t>7</w:t>
            </w:r>
            <w:r w:rsidR="005834C4">
              <w:rPr>
                <w:rFonts w:ascii="Times New Roman" w:hAnsi="Times New Roman"/>
                <w:sz w:val="24"/>
                <w:szCs w:val="24"/>
                <w:lang w:eastAsia="en-GB"/>
              </w:rPr>
              <w:t xml:space="preserve">. </w:t>
            </w:r>
            <w:r w:rsidR="00BA6755">
              <w:rPr>
                <w:rFonts w:ascii="Times New Roman" w:hAnsi="Times New Roman"/>
                <w:sz w:val="24"/>
                <w:szCs w:val="24"/>
                <w:lang w:eastAsia="en-GB"/>
              </w:rPr>
              <w:t>Размер на помощта:</w:t>
            </w:r>
          </w:p>
          <w:p w:rsidR="00BA6755" w:rsidRPr="00BA6755" w:rsidRDefault="0058035E" w:rsidP="00BA6755">
            <w:pPr>
              <w:tabs>
                <w:tab w:val="left" w:pos="165"/>
                <w:tab w:val="left" w:pos="330"/>
                <w:tab w:val="left" w:pos="495"/>
              </w:tabs>
              <w:spacing w:after="120" w:line="240" w:lineRule="auto"/>
              <w:jc w:val="both"/>
              <w:rPr>
                <w:rFonts w:ascii="Times New Roman" w:hAnsi="Times New Roman"/>
                <w:sz w:val="24"/>
                <w:szCs w:val="24"/>
                <w:lang w:val="en-US" w:eastAsia="en-GB"/>
              </w:rPr>
            </w:pPr>
            <w:r>
              <w:rPr>
                <w:rFonts w:ascii="Times New Roman" w:hAnsi="Times New Roman"/>
                <w:sz w:val="24"/>
                <w:szCs w:val="24"/>
                <w:lang w:val="en-US" w:eastAsia="en-GB"/>
              </w:rPr>
              <w:t>7</w:t>
            </w:r>
            <w:r w:rsidR="00BA6755">
              <w:rPr>
                <w:rFonts w:ascii="Times New Roman" w:hAnsi="Times New Roman"/>
                <w:sz w:val="24"/>
                <w:szCs w:val="24"/>
                <w:lang w:eastAsia="en-GB"/>
              </w:rPr>
              <w:t xml:space="preserve">.1. </w:t>
            </w:r>
            <w:r w:rsidR="005834C4" w:rsidRPr="005834C4">
              <w:rPr>
                <w:rFonts w:ascii="Times New Roman" w:hAnsi="Times New Roman"/>
                <w:sz w:val="24"/>
                <w:szCs w:val="24"/>
                <w:lang w:eastAsia="en-GB"/>
              </w:rPr>
              <w:t xml:space="preserve">Общ годишен размер на планирания бюджет по </w:t>
            </w:r>
            <w:r w:rsidR="005834C4" w:rsidRPr="005834C4">
              <w:rPr>
                <w:rFonts w:ascii="Times New Roman" w:hAnsi="Times New Roman"/>
                <w:sz w:val="24"/>
                <w:szCs w:val="24"/>
                <w:u w:val="single"/>
                <w:lang w:eastAsia="en-GB"/>
              </w:rPr>
              <w:t>схемата</w:t>
            </w:r>
          </w:p>
          <w:p w:rsidR="00120F6D" w:rsidRDefault="0058035E" w:rsidP="0058035E">
            <w:pPr>
              <w:tabs>
                <w:tab w:val="left" w:pos="165"/>
                <w:tab w:val="left" w:pos="330"/>
                <w:tab w:val="left" w:pos="495"/>
              </w:tabs>
              <w:spacing w:after="120" w:line="240" w:lineRule="auto"/>
              <w:jc w:val="both"/>
              <w:rPr>
                <w:rFonts w:ascii="Times New Roman" w:hAnsi="Times New Roman"/>
                <w:sz w:val="24"/>
                <w:szCs w:val="24"/>
                <w:lang w:eastAsia="en-GB"/>
              </w:rPr>
            </w:pPr>
            <w:r>
              <w:rPr>
                <w:rFonts w:ascii="Times New Roman" w:hAnsi="Times New Roman"/>
                <w:sz w:val="24"/>
                <w:szCs w:val="24"/>
                <w:lang w:val="en-US" w:eastAsia="en-GB"/>
              </w:rPr>
              <w:t>7</w:t>
            </w:r>
            <w:r w:rsidR="00BA6755">
              <w:rPr>
                <w:rFonts w:ascii="Times New Roman" w:hAnsi="Times New Roman"/>
                <w:sz w:val="24"/>
                <w:szCs w:val="24"/>
                <w:lang w:eastAsia="en-GB"/>
              </w:rPr>
              <w:t xml:space="preserve">.2. </w:t>
            </w:r>
            <w:r w:rsidR="005834C4" w:rsidRPr="005834C4">
              <w:rPr>
                <w:rFonts w:ascii="Times New Roman" w:hAnsi="Times New Roman"/>
                <w:sz w:val="24"/>
                <w:szCs w:val="24"/>
                <w:lang w:eastAsia="en-GB"/>
              </w:rPr>
              <w:t xml:space="preserve">Общ размер на </w:t>
            </w:r>
            <w:r w:rsidR="00BA6755">
              <w:rPr>
                <w:rFonts w:ascii="Times New Roman" w:hAnsi="Times New Roman"/>
                <w:sz w:val="24"/>
                <w:szCs w:val="24"/>
                <w:lang w:eastAsia="en-GB"/>
              </w:rPr>
              <w:t xml:space="preserve">планираната </w:t>
            </w:r>
            <w:r w:rsidR="005834C4" w:rsidRPr="005834C4">
              <w:rPr>
                <w:rFonts w:ascii="Times New Roman" w:hAnsi="Times New Roman"/>
                <w:sz w:val="24"/>
                <w:szCs w:val="24"/>
                <w:u w:val="single"/>
                <w:lang w:eastAsia="en-GB"/>
              </w:rPr>
              <w:t xml:space="preserve">помощ </w:t>
            </w:r>
            <w:proofErr w:type="spellStart"/>
            <w:r w:rsidR="005834C4" w:rsidRPr="005834C4">
              <w:rPr>
                <w:rFonts w:ascii="Times New Roman" w:hAnsi="Times New Roman"/>
                <w:sz w:val="24"/>
                <w:szCs w:val="24"/>
                <w:u w:val="single"/>
                <w:lang w:eastAsia="en-GB"/>
              </w:rPr>
              <w:t>ad</w:t>
            </w:r>
            <w:proofErr w:type="spellEnd"/>
            <w:r w:rsidR="005834C4" w:rsidRPr="005834C4">
              <w:rPr>
                <w:rFonts w:ascii="Times New Roman" w:hAnsi="Times New Roman"/>
                <w:sz w:val="24"/>
                <w:szCs w:val="24"/>
                <w:u w:val="single"/>
                <w:lang w:eastAsia="en-GB"/>
              </w:rPr>
              <w:t xml:space="preserve"> </w:t>
            </w:r>
            <w:proofErr w:type="spellStart"/>
            <w:r w:rsidR="005834C4" w:rsidRPr="005834C4">
              <w:rPr>
                <w:rFonts w:ascii="Times New Roman" w:hAnsi="Times New Roman"/>
                <w:sz w:val="24"/>
                <w:szCs w:val="24"/>
                <w:u w:val="single"/>
                <w:lang w:eastAsia="en-GB"/>
              </w:rPr>
              <w:t>hoc</w:t>
            </w:r>
            <w:proofErr w:type="spellEnd"/>
            <w:r w:rsidR="005834C4" w:rsidRPr="005834C4">
              <w:rPr>
                <w:rFonts w:ascii="Times New Roman" w:hAnsi="Times New Roman"/>
                <w:sz w:val="24"/>
                <w:szCs w:val="24"/>
                <w:lang w:eastAsia="en-GB"/>
              </w:rPr>
              <w:t xml:space="preserve"> на предприятието</w:t>
            </w:r>
          </w:p>
        </w:tc>
        <w:tc>
          <w:tcPr>
            <w:tcW w:w="7797" w:type="dxa"/>
            <w:gridSpan w:val="5"/>
          </w:tcPr>
          <w:p w:rsidR="00BA6755" w:rsidRPr="00BA6755" w:rsidRDefault="0058035E" w:rsidP="00120F6D">
            <w:pPr>
              <w:tabs>
                <w:tab w:val="left" w:pos="165"/>
                <w:tab w:val="left" w:pos="330"/>
                <w:tab w:val="left" w:pos="495"/>
              </w:tabs>
              <w:spacing w:after="120" w:line="240" w:lineRule="auto"/>
              <w:jc w:val="both"/>
              <w:rPr>
                <w:rFonts w:ascii="Times New Roman" w:hAnsi="Times New Roman"/>
                <w:b/>
                <w:color w:val="0070C0"/>
                <w:sz w:val="18"/>
                <w:szCs w:val="18"/>
                <w:lang w:val="en-US" w:eastAsia="en-GB"/>
              </w:rPr>
            </w:pPr>
            <w:r>
              <w:rPr>
                <w:rFonts w:ascii="Times New Roman" w:hAnsi="Times New Roman"/>
                <w:b/>
                <w:color w:val="0070C0"/>
                <w:sz w:val="18"/>
                <w:szCs w:val="18"/>
                <w:lang w:val="en-US" w:eastAsia="en-GB"/>
              </w:rPr>
              <w:t>7</w:t>
            </w:r>
            <w:r w:rsidR="00BA6755">
              <w:rPr>
                <w:rFonts w:ascii="Times New Roman" w:hAnsi="Times New Roman"/>
                <w:b/>
                <w:color w:val="0070C0"/>
                <w:sz w:val="18"/>
                <w:szCs w:val="18"/>
                <w:lang w:eastAsia="en-GB"/>
              </w:rPr>
              <w:t xml:space="preserve">. В национална валута (в </w:t>
            </w:r>
            <w:r w:rsidR="00BA6755">
              <w:rPr>
                <w:rFonts w:ascii="Times New Roman" w:hAnsi="Times New Roman"/>
                <w:b/>
                <w:color w:val="0070C0"/>
                <w:sz w:val="18"/>
                <w:szCs w:val="18"/>
                <w:lang w:val="en-US" w:eastAsia="en-GB"/>
              </w:rPr>
              <w:t>BGN</w:t>
            </w:r>
            <w:r w:rsidR="00BA6755">
              <w:rPr>
                <w:rFonts w:ascii="Times New Roman" w:hAnsi="Times New Roman"/>
                <w:b/>
                <w:color w:val="0070C0"/>
                <w:sz w:val="18"/>
                <w:szCs w:val="18"/>
                <w:lang w:eastAsia="en-GB"/>
              </w:rPr>
              <w:t>)</w:t>
            </w:r>
            <w:r w:rsidR="00BA6755">
              <w:rPr>
                <w:rFonts w:ascii="Times New Roman" w:hAnsi="Times New Roman"/>
                <w:b/>
                <w:color w:val="0070C0"/>
                <w:sz w:val="18"/>
                <w:szCs w:val="18"/>
                <w:lang w:val="en-US" w:eastAsia="en-GB"/>
              </w:rPr>
              <w:t>:</w:t>
            </w:r>
          </w:p>
          <w:p w:rsidR="00120F6D" w:rsidRPr="00120F6D" w:rsidRDefault="0058035E" w:rsidP="00120F6D">
            <w:pPr>
              <w:tabs>
                <w:tab w:val="left" w:pos="165"/>
                <w:tab w:val="left" w:pos="330"/>
                <w:tab w:val="left" w:pos="495"/>
              </w:tabs>
              <w:spacing w:after="120" w:line="240" w:lineRule="auto"/>
              <w:jc w:val="both"/>
              <w:rPr>
                <w:rFonts w:ascii="Times New Roman" w:hAnsi="Times New Roman"/>
                <w:b/>
                <w:color w:val="0070C0"/>
                <w:sz w:val="18"/>
                <w:szCs w:val="18"/>
                <w:lang w:eastAsia="en-GB"/>
              </w:rPr>
            </w:pPr>
            <w:r>
              <w:rPr>
                <w:rFonts w:ascii="Times New Roman" w:hAnsi="Times New Roman"/>
                <w:b/>
                <w:color w:val="0070C0"/>
                <w:sz w:val="18"/>
                <w:szCs w:val="18"/>
                <w:lang w:val="en-US" w:eastAsia="en-GB"/>
              </w:rPr>
              <w:t>7</w:t>
            </w:r>
            <w:r w:rsidR="00BA6755">
              <w:rPr>
                <w:rFonts w:ascii="Times New Roman" w:hAnsi="Times New Roman"/>
                <w:b/>
                <w:color w:val="0070C0"/>
                <w:sz w:val="18"/>
                <w:szCs w:val="18"/>
                <w:lang w:eastAsia="en-GB"/>
              </w:rPr>
              <w:t xml:space="preserve">.1. </w:t>
            </w:r>
            <w:r w:rsidR="00120F6D" w:rsidRPr="00120F6D">
              <w:rPr>
                <w:rFonts w:ascii="Times New Roman" w:hAnsi="Times New Roman"/>
                <w:b/>
                <w:color w:val="0070C0"/>
                <w:sz w:val="18"/>
                <w:szCs w:val="18"/>
                <w:lang w:eastAsia="en-GB"/>
              </w:rPr>
              <w:t>В случай на схема за помощ, посочете годишния размер на планирания бюджет и общия размер (в BGN):</w:t>
            </w:r>
          </w:p>
          <w:p w:rsidR="00BA6755" w:rsidRDefault="0058035E" w:rsidP="00BA6755">
            <w:pPr>
              <w:tabs>
                <w:tab w:val="left" w:pos="165"/>
                <w:tab w:val="left" w:pos="330"/>
                <w:tab w:val="left" w:pos="495"/>
              </w:tabs>
              <w:spacing w:after="120" w:line="240" w:lineRule="auto"/>
              <w:jc w:val="both"/>
              <w:rPr>
                <w:rFonts w:ascii="Times New Roman" w:hAnsi="Times New Roman"/>
                <w:b/>
                <w:color w:val="0070C0"/>
                <w:sz w:val="18"/>
                <w:szCs w:val="18"/>
                <w:lang w:val="en-US" w:eastAsia="en-GB"/>
              </w:rPr>
            </w:pPr>
            <w:r>
              <w:rPr>
                <w:rFonts w:ascii="Times New Roman" w:hAnsi="Times New Roman"/>
                <w:b/>
                <w:color w:val="0070C0"/>
                <w:sz w:val="18"/>
                <w:szCs w:val="18"/>
                <w:lang w:val="en-US" w:eastAsia="en-GB"/>
              </w:rPr>
              <w:t>7</w:t>
            </w:r>
            <w:r w:rsidR="00BA6755">
              <w:rPr>
                <w:rFonts w:ascii="Times New Roman" w:hAnsi="Times New Roman"/>
                <w:b/>
                <w:color w:val="0070C0"/>
                <w:sz w:val="18"/>
                <w:szCs w:val="18"/>
                <w:lang w:eastAsia="en-GB"/>
              </w:rPr>
              <w:t xml:space="preserve">.2. </w:t>
            </w:r>
            <w:r w:rsidR="00BA6755" w:rsidRPr="00120F6D">
              <w:rPr>
                <w:rFonts w:ascii="Times New Roman" w:hAnsi="Times New Roman"/>
                <w:b/>
                <w:color w:val="0070C0"/>
                <w:sz w:val="18"/>
                <w:szCs w:val="18"/>
                <w:lang w:eastAsia="en-GB"/>
              </w:rPr>
              <w:t xml:space="preserve">В случай на </w:t>
            </w:r>
            <w:r w:rsidR="00BA6755" w:rsidRPr="00D078A5">
              <w:rPr>
                <w:rFonts w:ascii="Times New Roman" w:hAnsi="Times New Roman"/>
                <w:b/>
                <w:color w:val="0070C0"/>
                <w:sz w:val="18"/>
                <w:szCs w:val="18"/>
                <w:lang w:eastAsia="en-GB"/>
              </w:rPr>
              <w:t xml:space="preserve">помощ </w:t>
            </w:r>
            <w:proofErr w:type="spellStart"/>
            <w:r w:rsidR="00BA6755" w:rsidRPr="00D078A5">
              <w:rPr>
                <w:rFonts w:ascii="Times New Roman" w:hAnsi="Times New Roman"/>
                <w:b/>
                <w:color w:val="0070C0"/>
                <w:sz w:val="18"/>
                <w:szCs w:val="18"/>
                <w:lang w:eastAsia="en-GB"/>
              </w:rPr>
              <w:t>ad</w:t>
            </w:r>
            <w:proofErr w:type="spellEnd"/>
            <w:r w:rsidR="00BA6755" w:rsidRPr="00D078A5">
              <w:rPr>
                <w:rFonts w:ascii="Times New Roman" w:hAnsi="Times New Roman"/>
                <w:b/>
                <w:color w:val="0070C0"/>
                <w:sz w:val="18"/>
                <w:szCs w:val="18"/>
                <w:lang w:eastAsia="en-GB"/>
              </w:rPr>
              <w:t xml:space="preserve"> </w:t>
            </w:r>
            <w:proofErr w:type="spellStart"/>
            <w:r w:rsidR="00BA6755" w:rsidRPr="00D078A5">
              <w:rPr>
                <w:rFonts w:ascii="Times New Roman" w:hAnsi="Times New Roman"/>
                <w:b/>
                <w:color w:val="0070C0"/>
                <w:sz w:val="18"/>
                <w:szCs w:val="18"/>
                <w:lang w:eastAsia="en-GB"/>
              </w:rPr>
              <w:t>hoc</w:t>
            </w:r>
            <w:proofErr w:type="spellEnd"/>
            <w:r w:rsidR="00BA6755" w:rsidRPr="00120F6D">
              <w:rPr>
                <w:rFonts w:ascii="Times New Roman" w:hAnsi="Times New Roman"/>
                <w:b/>
                <w:color w:val="0070C0"/>
                <w:sz w:val="18"/>
                <w:szCs w:val="18"/>
                <w:lang w:eastAsia="en-GB"/>
              </w:rPr>
              <w:t>, посочете целия размер за всяка мярка</w:t>
            </w:r>
            <w:r w:rsidR="00BA6755" w:rsidRPr="00D078A5">
              <w:rPr>
                <w:rFonts w:ascii="Times New Roman" w:hAnsi="Times New Roman"/>
                <w:b/>
                <w:color w:val="0070C0"/>
                <w:sz w:val="18"/>
                <w:szCs w:val="18"/>
                <w:lang w:eastAsia="en-GB"/>
              </w:rPr>
              <w:t>/нереализираните данъчни приходи.</w:t>
            </w:r>
            <w:r w:rsidR="00BA6755" w:rsidRPr="00120F6D">
              <w:rPr>
                <w:rFonts w:ascii="Times New Roman" w:hAnsi="Times New Roman"/>
                <w:b/>
                <w:color w:val="0070C0"/>
                <w:sz w:val="18"/>
                <w:szCs w:val="18"/>
                <w:lang w:eastAsia="en-GB"/>
              </w:rPr>
              <w:t xml:space="preserve"> (в BGN): </w:t>
            </w:r>
          </w:p>
          <w:p w:rsidR="00793FB2" w:rsidRPr="0099668B" w:rsidDel="00793FB2" w:rsidRDefault="00793FB2" w:rsidP="00793FB2">
            <w:pPr>
              <w:tabs>
                <w:tab w:val="left" w:pos="165"/>
                <w:tab w:val="left" w:pos="330"/>
                <w:tab w:val="left" w:pos="495"/>
              </w:tabs>
              <w:spacing w:after="120" w:line="240" w:lineRule="auto"/>
              <w:jc w:val="both"/>
              <w:rPr>
                <w:rFonts w:ascii="Times New Roman" w:hAnsi="Times New Roman"/>
                <w:b/>
                <w:color w:val="0070C0"/>
                <w:sz w:val="18"/>
                <w:szCs w:val="18"/>
                <w:lang w:eastAsia="en-GB"/>
              </w:rPr>
            </w:pPr>
          </w:p>
          <w:p w:rsidR="00120F6D" w:rsidRPr="00D078A5" w:rsidRDefault="00120F6D" w:rsidP="00F811C9">
            <w:pPr>
              <w:tabs>
                <w:tab w:val="left" w:pos="165"/>
                <w:tab w:val="left" w:pos="330"/>
                <w:tab w:val="left" w:pos="495"/>
              </w:tabs>
              <w:spacing w:after="120" w:line="240" w:lineRule="auto"/>
              <w:jc w:val="both"/>
              <w:rPr>
                <w:rStyle w:val="xforms-control"/>
                <w:sz w:val="18"/>
                <w:szCs w:val="18"/>
              </w:rPr>
            </w:pPr>
          </w:p>
        </w:tc>
      </w:tr>
      <w:tr w:rsidR="0023676D" w:rsidRPr="00C07DD5" w:rsidTr="002B51CB">
        <w:tc>
          <w:tcPr>
            <w:tcW w:w="10349" w:type="dxa"/>
            <w:gridSpan w:val="6"/>
            <w:tcBorders>
              <w:bottom w:val="single" w:sz="4" w:space="0" w:color="auto"/>
            </w:tcBorders>
            <w:shd w:val="pct10" w:color="auto" w:fill="auto"/>
          </w:tcPr>
          <w:p w:rsidR="0023676D" w:rsidRPr="00C07DD5" w:rsidRDefault="00C84278" w:rsidP="00C07DD5">
            <w:pPr>
              <w:tabs>
                <w:tab w:val="left" w:pos="165"/>
                <w:tab w:val="left" w:pos="330"/>
                <w:tab w:val="left" w:pos="495"/>
              </w:tabs>
              <w:spacing w:after="120" w:line="240" w:lineRule="auto"/>
              <w:rPr>
                <w:rFonts w:ascii="Times New Roman" w:hAnsi="Times New Roman"/>
                <w:b/>
                <w:sz w:val="26"/>
                <w:szCs w:val="26"/>
                <w:lang w:eastAsia="en-GB"/>
              </w:rPr>
            </w:pPr>
            <w:r>
              <w:rPr>
                <w:rFonts w:ascii="Times New Roman" w:hAnsi="Times New Roman"/>
                <w:b/>
                <w:sz w:val="26"/>
                <w:szCs w:val="26"/>
                <w:lang w:eastAsia="en-GB"/>
              </w:rPr>
              <w:t>Б</w:t>
            </w:r>
            <w:r w:rsidR="008B1037" w:rsidRPr="00C07DD5">
              <w:rPr>
                <w:rFonts w:ascii="Times New Roman" w:hAnsi="Times New Roman"/>
                <w:b/>
                <w:sz w:val="26"/>
                <w:szCs w:val="26"/>
                <w:lang w:eastAsia="en-GB"/>
              </w:rPr>
              <w:t xml:space="preserve">. </w:t>
            </w:r>
            <w:r w:rsidR="00D76840" w:rsidRPr="00C07DD5">
              <w:rPr>
                <w:rFonts w:ascii="Times New Roman" w:hAnsi="Times New Roman"/>
                <w:b/>
                <w:sz w:val="26"/>
                <w:szCs w:val="26"/>
                <w:lang w:eastAsia="en-GB"/>
              </w:rPr>
              <w:t>Допълнителн</w:t>
            </w:r>
            <w:r w:rsidR="00C07DD5">
              <w:rPr>
                <w:rFonts w:ascii="Times New Roman" w:hAnsi="Times New Roman"/>
                <w:b/>
                <w:sz w:val="26"/>
                <w:szCs w:val="26"/>
                <w:lang w:eastAsia="en-GB"/>
              </w:rPr>
              <w:t>и</w:t>
            </w:r>
            <w:r w:rsidR="00D76840" w:rsidRPr="00C07DD5">
              <w:rPr>
                <w:rFonts w:ascii="Times New Roman" w:hAnsi="Times New Roman"/>
                <w:b/>
                <w:sz w:val="26"/>
                <w:szCs w:val="26"/>
                <w:lang w:eastAsia="en-GB"/>
              </w:rPr>
              <w:t xml:space="preserve"> и</w:t>
            </w:r>
            <w:r w:rsidR="00C07DD5">
              <w:rPr>
                <w:rFonts w:ascii="Times New Roman" w:hAnsi="Times New Roman"/>
                <w:b/>
                <w:sz w:val="26"/>
                <w:szCs w:val="26"/>
                <w:lang w:eastAsia="en-GB"/>
              </w:rPr>
              <w:t>зисквания</w:t>
            </w:r>
            <w:r w:rsidR="00D76840" w:rsidRPr="00C07DD5">
              <w:rPr>
                <w:rFonts w:ascii="Times New Roman" w:hAnsi="Times New Roman"/>
                <w:b/>
                <w:sz w:val="26"/>
                <w:szCs w:val="26"/>
                <w:lang w:eastAsia="en-GB"/>
              </w:rPr>
              <w:t>:</w:t>
            </w:r>
          </w:p>
        </w:tc>
      </w:tr>
      <w:tr w:rsidR="00600327" w:rsidRPr="003E469E" w:rsidTr="002B51CB">
        <w:tc>
          <w:tcPr>
            <w:tcW w:w="10349" w:type="dxa"/>
            <w:gridSpan w:val="6"/>
          </w:tcPr>
          <w:tbl>
            <w:tblPr>
              <w:tblStyle w:val="TableGrid"/>
              <w:tblW w:w="0" w:type="auto"/>
              <w:tblLayout w:type="fixed"/>
              <w:tblLook w:val="04A0" w:firstRow="1" w:lastRow="0" w:firstColumn="1" w:lastColumn="0" w:noHBand="0" w:noVBand="1"/>
            </w:tblPr>
            <w:tblGrid>
              <w:gridCol w:w="5059"/>
              <w:gridCol w:w="5059"/>
            </w:tblGrid>
            <w:tr w:rsidR="00C629C6" w:rsidTr="00C629C6">
              <w:tc>
                <w:tcPr>
                  <w:tcW w:w="5059" w:type="dxa"/>
                </w:tcPr>
                <w:p w:rsidR="00936666" w:rsidRDefault="002C757F" w:rsidP="00936666">
                  <w:pPr>
                    <w:tabs>
                      <w:tab w:val="left" w:pos="165"/>
                      <w:tab w:val="left" w:pos="330"/>
                      <w:tab w:val="left" w:pos="495"/>
                    </w:tabs>
                    <w:spacing w:after="120"/>
                    <w:jc w:val="both"/>
                    <w:rPr>
                      <w:rFonts w:ascii="Times New Roman" w:hAnsi="Times New Roman"/>
                      <w:sz w:val="24"/>
                      <w:szCs w:val="24"/>
                      <w:lang w:eastAsia="en-GB"/>
                    </w:rPr>
                  </w:pPr>
                  <w:r>
                    <w:rPr>
                      <w:rFonts w:ascii="Times New Roman" w:hAnsi="Times New Roman"/>
                      <w:sz w:val="24"/>
                      <w:szCs w:val="24"/>
                      <w:lang w:val="en-US" w:eastAsia="en-GB"/>
                    </w:rPr>
                    <w:t xml:space="preserve">I. </w:t>
                  </w:r>
                  <w:r w:rsidR="00936666">
                    <w:rPr>
                      <w:rFonts w:ascii="Times New Roman" w:hAnsi="Times New Roman"/>
                      <w:sz w:val="24"/>
                      <w:szCs w:val="24"/>
                      <w:lang w:eastAsia="en-GB"/>
                    </w:rPr>
                    <w:t xml:space="preserve">Държавна помощ </w:t>
                  </w:r>
                </w:p>
                <w:p w:rsidR="00C629C6" w:rsidRDefault="00C629C6" w:rsidP="00936666">
                  <w:pPr>
                    <w:tabs>
                      <w:tab w:val="left" w:pos="165"/>
                      <w:tab w:val="left" w:pos="330"/>
                      <w:tab w:val="left" w:pos="495"/>
                    </w:tabs>
                    <w:spacing w:after="120"/>
                    <w:jc w:val="both"/>
                    <w:rPr>
                      <w:rFonts w:ascii="Times New Roman" w:hAnsi="Times New Roman"/>
                      <w:sz w:val="24"/>
                      <w:szCs w:val="24"/>
                      <w:lang w:eastAsia="en-GB"/>
                    </w:rPr>
                  </w:pPr>
                  <w:r w:rsidRPr="00936666">
                    <w:rPr>
                      <w:rFonts w:ascii="Times New Roman" w:hAnsi="Times New Roman"/>
                      <w:b/>
                      <w:color w:val="0070C0"/>
                      <w:sz w:val="18"/>
                      <w:szCs w:val="18"/>
                      <w:lang w:eastAsia="en-GB"/>
                    </w:rPr>
                    <w:t>Описание на бенефициента /попълва се в случай на държавна/минимална помощ и в случай, че бенефициента е предприятие</w:t>
                  </w:r>
                </w:p>
              </w:tc>
              <w:tc>
                <w:tcPr>
                  <w:tcW w:w="5059" w:type="dxa"/>
                </w:tcPr>
                <w:p w:rsidR="00C629C6" w:rsidRDefault="002C757F" w:rsidP="0000742B">
                  <w:pPr>
                    <w:tabs>
                      <w:tab w:val="left" w:pos="165"/>
                      <w:tab w:val="left" w:pos="330"/>
                      <w:tab w:val="left" w:pos="495"/>
                    </w:tabs>
                    <w:spacing w:after="120"/>
                    <w:jc w:val="both"/>
                    <w:rPr>
                      <w:rFonts w:ascii="Times New Roman" w:hAnsi="Times New Roman"/>
                      <w:sz w:val="24"/>
                      <w:szCs w:val="24"/>
                      <w:lang w:eastAsia="en-GB"/>
                    </w:rPr>
                  </w:pPr>
                  <w:r>
                    <w:rPr>
                      <w:rFonts w:ascii="Times New Roman" w:hAnsi="Times New Roman"/>
                      <w:sz w:val="24"/>
                      <w:szCs w:val="24"/>
                      <w:lang w:val="en-US" w:eastAsia="en-GB"/>
                    </w:rPr>
                    <w:t>I</w:t>
                  </w:r>
                  <w:r w:rsidR="00936666">
                    <w:rPr>
                      <w:rFonts w:ascii="Times New Roman" w:hAnsi="Times New Roman"/>
                      <w:sz w:val="24"/>
                      <w:szCs w:val="24"/>
                      <w:lang w:eastAsia="en-GB"/>
                    </w:rPr>
                    <w:t xml:space="preserve">. </w:t>
                  </w:r>
                  <w:r w:rsidR="00C629C6">
                    <w:rPr>
                      <w:rFonts w:ascii="Times New Roman" w:hAnsi="Times New Roman"/>
                      <w:sz w:val="24"/>
                      <w:szCs w:val="24"/>
                      <w:lang w:eastAsia="en-GB"/>
                    </w:rPr>
                    <w:t>Минимална помощ</w:t>
                  </w:r>
                </w:p>
                <w:p w:rsidR="00936666" w:rsidRDefault="00936666" w:rsidP="0000742B">
                  <w:pPr>
                    <w:tabs>
                      <w:tab w:val="left" w:pos="165"/>
                      <w:tab w:val="left" w:pos="330"/>
                      <w:tab w:val="left" w:pos="495"/>
                    </w:tabs>
                    <w:spacing w:after="120"/>
                    <w:jc w:val="both"/>
                    <w:rPr>
                      <w:rFonts w:ascii="Times New Roman" w:hAnsi="Times New Roman"/>
                      <w:sz w:val="24"/>
                      <w:szCs w:val="24"/>
                      <w:lang w:eastAsia="en-GB"/>
                    </w:rPr>
                  </w:pPr>
                  <w:r w:rsidRPr="00936666">
                    <w:rPr>
                      <w:rFonts w:ascii="Times New Roman" w:hAnsi="Times New Roman"/>
                      <w:b/>
                      <w:color w:val="0070C0"/>
                      <w:sz w:val="18"/>
                      <w:szCs w:val="18"/>
                      <w:lang w:eastAsia="en-GB"/>
                    </w:rPr>
                    <w:t>Описание на бенефициента /попълва се в случай на държавна/минимална помощ и в случай, че бенефициента е предприятие</w:t>
                  </w:r>
                </w:p>
              </w:tc>
            </w:tr>
            <w:tr w:rsidR="00C629C6" w:rsidTr="00C629C6">
              <w:tc>
                <w:tcPr>
                  <w:tcW w:w="5059" w:type="dxa"/>
                </w:tcPr>
                <w:p w:rsidR="00C629C6" w:rsidRDefault="00C629C6" w:rsidP="00C629C6">
                  <w:pPr>
                    <w:tabs>
                      <w:tab w:val="left" w:pos="165"/>
                      <w:tab w:val="left" w:pos="330"/>
                      <w:tab w:val="left" w:pos="495"/>
                    </w:tabs>
                    <w:spacing w:after="120"/>
                    <w:rPr>
                      <w:rFonts w:ascii="Times New Roman" w:hAnsi="Times New Roman"/>
                      <w:sz w:val="24"/>
                      <w:szCs w:val="24"/>
                      <w:lang w:eastAsia="en-GB"/>
                    </w:rPr>
                  </w:pPr>
                  <w:r>
                    <w:rPr>
                      <w:rFonts w:ascii="Times New Roman" w:hAnsi="Times New Roman"/>
                      <w:sz w:val="24"/>
                      <w:szCs w:val="24"/>
                      <w:lang w:eastAsia="en-GB"/>
                    </w:rPr>
                    <w:t>1. Бенефициента/и и групата/и</w:t>
                  </w:r>
                  <w:r>
                    <w:rPr>
                      <w:rStyle w:val="FootnoteReference"/>
                      <w:rFonts w:ascii="Times New Roman" w:hAnsi="Times New Roman"/>
                      <w:sz w:val="24"/>
                      <w:szCs w:val="24"/>
                      <w:lang w:eastAsia="en-GB"/>
                    </w:rPr>
                    <w:footnoteReference w:id="2"/>
                  </w:r>
                  <w:r>
                    <w:rPr>
                      <w:rFonts w:ascii="Times New Roman" w:hAnsi="Times New Roman"/>
                      <w:sz w:val="24"/>
                      <w:szCs w:val="24"/>
                      <w:lang w:eastAsia="en-GB"/>
                    </w:rPr>
                    <w:t xml:space="preserve">, към която принадлежи: </w:t>
                  </w:r>
                </w:p>
                <w:p w:rsidR="00F55EA6" w:rsidRDefault="00F55EA6" w:rsidP="00C629C6">
                  <w:pPr>
                    <w:tabs>
                      <w:tab w:val="left" w:pos="165"/>
                      <w:tab w:val="left" w:pos="330"/>
                      <w:tab w:val="left" w:pos="495"/>
                    </w:tabs>
                    <w:spacing w:after="120"/>
                    <w:rPr>
                      <w:rFonts w:ascii="Times New Roman" w:hAnsi="Times New Roman"/>
                      <w:sz w:val="24"/>
                      <w:szCs w:val="24"/>
                      <w:lang w:eastAsia="en-GB"/>
                    </w:rPr>
                  </w:pPr>
                </w:p>
                <w:p w:rsidR="00C629C6" w:rsidRDefault="00C629C6" w:rsidP="00C629C6">
                  <w:pPr>
                    <w:tabs>
                      <w:tab w:val="left" w:pos="165"/>
                      <w:tab w:val="left" w:pos="330"/>
                      <w:tab w:val="left" w:pos="495"/>
                    </w:tabs>
                    <w:spacing w:after="120"/>
                    <w:rPr>
                      <w:rFonts w:ascii="Times New Roman" w:hAnsi="Times New Roman"/>
                      <w:sz w:val="24"/>
                      <w:szCs w:val="24"/>
                      <w:lang w:eastAsia="en-GB"/>
                    </w:rPr>
                  </w:pPr>
                  <w:r>
                    <w:rPr>
                      <w:rFonts w:ascii="Times New Roman" w:hAnsi="Times New Roman"/>
                      <w:sz w:val="24"/>
                      <w:szCs w:val="24"/>
                      <w:lang w:eastAsia="en-GB"/>
                    </w:rPr>
                    <w:t>1</w:t>
                  </w:r>
                  <w:r w:rsidRPr="00297A58">
                    <w:rPr>
                      <w:rFonts w:ascii="Times New Roman" w:hAnsi="Times New Roman"/>
                      <w:sz w:val="24"/>
                      <w:szCs w:val="24"/>
                      <w:lang w:eastAsia="en-GB"/>
                    </w:rPr>
                    <w:t>.</w:t>
                  </w:r>
                  <w:proofErr w:type="spellStart"/>
                  <w:r w:rsidRPr="00297A58">
                    <w:rPr>
                      <w:rFonts w:ascii="Times New Roman" w:hAnsi="Times New Roman"/>
                      <w:sz w:val="24"/>
                      <w:szCs w:val="24"/>
                      <w:lang w:eastAsia="en-GB"/>
                    </w:rPr>
                    <w:t>1</w:t>
                  </w:r>
                  <w:proofErr w:type="spellEnd"/>
                  <w:r w:rsidRPr="00297A58">
                    <w:rPr>
                      <w:rFonts w:ascii="Times New Roman" w:hAnsi="Times New Roman"/>
                      <w:sz w:val="24"/>
                      <w:szCs w:val="24"/>
                      <w:lang w:eastAsia="en-GB"/>
                    </w:rPr>
                    <w:t xml:space="preserve">. </w:t>
                  </w:r>
                  <w:r>
                    <w:rPr>
                      <w:rFonts w:ascii="Times New Roman" w:hAnsi="Times New Roman"/>
                      <w:sz w:val="24"/>
                      <w:szCs w:val="24"/>
                      <w:lang w:eastAsia="en-GB"/>
                    </w:rPr>
                    <w:t xml:space="preserve">За помощ </w:t>
                  </w:r>
                  <w:r>
                    <w:rPr>
                      <w:rFonts w:ascii="Times New Roman" w:hAnsi="Times New Roman"/>
                      <w:sz w:val="24"/>
                      <w:szCs w:val="24"/>
                      <w:lang w:val="en-US" w:eastAsia="en-GB"/>
                    </w:rPr>
                    <w:t>ad hoc</w:t>
                  </w:r>
                  <w:r>
                    <w:rPr>
                      <w:rFonts w:ascii="Times New Roman" w:hAnsi="Times New Roman"/>
                      <w:sz w:val="24"/>
                      <w:szCs w:val="24"/>
                      <w:lang w:eastAsia="en-GB"/>
                    </w:rPr>
                    <w:t>:</w:t>
                  </w:r>
                </w:p>
                <w:p w:rsidR="00C629C6" w:rsidRDefault="00C629C6" w:rsidP="00C629C6">
                  <w:pPr>
                    <w:tabs>
                      <w:tab w:val="left" w:pos="165"/>
                      <w:tab w:val="left" w:pos="330"/>
                      <w:tab w:val="left" w:pos="495"/>
                    </w:tabs>
                    <w:spacing w:after="120"/>
                    <w:jc w:val="both"/>
                    <w:rPr>
                      <w:rFonts w:ascii="Times New Roman" w:hAnsi="Times New Roman"/>
                      <w:b/>
                      <w:color w:val="0070C0"/>
                      <w:sz w:val="18"/>
                      <w:szCs w:val="18"/>
                      <w:lang w:eastAsia="en-GB"/>
                    </w:rPr>
                  </w:pPr>
                  <w:r>
                    <w:rPr>
                      <w:rFonts w:ascii="Times New Roman" w:hAnsi="Times New Roman"/>
                      <w:b/>
                      <w:color w:val="0070C0"/>
                      <w:sz w:val="18"/>
                      <w:szCs w:val="18"/>
                      <w:lang w:eastAsia="en-GB"/>
                    </w:rPr>
                    <w:t>/</w:t>
                  </w:r>
                  <w:r w:rsidRPr="007231F9">
                    <w:rPr>
                      <w:rFonts w:ascii="Times New Roman" w:hAnsi="Times New Roman"/>
                      <w:b/>
                      <w:color w:val="0070C0"/>
                      <w:sz w:val="18"/>
                      <w:szCs w:val="18"/>
                      <w:lang w:eastAsia="en-GB"/>
                    </w:rPr>
                    <w:t xml:space="preserve">да се посочи </w:t>
                  </w:r>
                  <w:r>
                    <w:rPr>
                      <w:rFonts w:ascii="Times New Roman" w:hAnsi="Times New Roman"/>
                      <w:b/>
                      <w:color w:val="0070C0"/>
                      <w:sz w:val="18"/>
                      <w:szCs w:val="18"/>
                      <w:lang w:eastAsia="en-GB"/>
                    </w:rPr>
                    <w:t>бенефициента/и</w:t>
                  </w:r>
                  <w:r w:rsidR="000659DD">
                    <w:rPr>
                      <w:rFonts w:ascii="Times New Roman" w:hAnsi="Times New Roman"/>
                      <w:b/>
                      <w:color w:val="0070C0"/>
                      <w:sz w:val="18"/>
                      <w:szCs w:val="18"/>
                      <w:lang w:eastAsia="en-GB"/>
                    </w:rPr>
                    <w:t>, както</w:t>
                  </w:r>
                  <w:r>
                    <w:rPr>
                      <w:rFonts w:ascii="Times New Roman" w:hAnsi="Times New Roman"/>
                      <w:b/>
                      <w:color w:val="0070C0"/>
                      <w:sz w:val="18"/>
                      <w:szCs w:val="18"/>
                      <w:lang w:eastAsia="en-GB"/>
                    </w:rPr>
                    <w:t xml:space="preserve"> и </w:t>
                  </w:r>
                  <w:r w:rsidR="000659DD">
                    <w:rPr>
                      <w:rFonts w:ascii="Times New Roman" w:hAnsi="Times New Roman"/>
                      <w:b/>
                      <w:color w:val="0070C0"/>
                      <w:sz w:val="18"/>
                      <w:szCs w:val="18"/>
                      <w:lang w:eastAsia="en-GB"/>
                    </w:rPr>
                    <w:t xml:space="preserve">че преди отпускане на помощта ще бъде изследвано дали бенефициента принадлежи към </w:t>
                  </w:r>
                  <w:r w:rsidRPr="007231F9">
                    <w:rPr>
                      <w:rFonts w:ascii="Times New Roman" w:hAnsi="Times New Roman"/>
                      <w:b/>
                      <w:color w:val="0070C0"/>
                      <w:sz w:val="18"/>
                      <w:szCs w:val="18"/>
                      <w:lang w:eastAsia="en-GB"/>
                    </w:rPr>
                    <w:t>групата</w:t>
                  </w:r>
                  <w:r w:rsidR="000659DD">
                    <w:rPr>
                      <w:rFonts w:ascii="Times New Roman" w:hAnsi="Times New Roman"/>
                      <w:b/>
                      <w:color w:val="0070C0"/>
                      <w:sz w:val="18"/>
                      <w:szCs w:val="18"/>
                      <w:lang w:eastAsia="en-GB"/>
                    </w:rPr>
                    <w:t xml:space="preserve"> предприятия в случаите когато това се изисква за съответния вид помощ</w:t>
                  </w:r>
                  <w:r w:rsidRPr="007231F9">
                    <w:rPr>
                      <w:rFonts w:ascii="Times New Roman" w:hAnsi="Times New Roman"/>
                      <w:b/>
                      <w:color w:val="0070C0"/>
                      <w:sz w:val="18"/>
                      <w:szCs w:val="18"/>
                      <w:lang w:eastAsia="en-GB"/>
                    </w:rPr>
                    <w:t xml:space="preserve">/ </w:t>
                  </w:r>
                </w:p>
                <w:p w:rsidR="00C629C6" w:rsidRDefault="00C629C6" w:rsidP="00C629C6">
                  <w:pPr>
                    <w:tabs>
                      <w:tab w:val="left" w:pos="165"/>
                      <w:tab w:val="left" w:pos="330"/>
                      <w:tab w:val="left" w:pos="495"/>
                    </w:tabs>
                    <w:spacing w:after="120"/>
                    <w:jc w:val="both"/>
                    <w:rPr>
                      <w:rFonts w:ascii="Times New Roman" w:hAnsi="Times New Roman"/>
                      <w:b/>
                      <w:color w:val="0070C0"/>
                      <w:sz w:val="20"/>
                      <w:szCs w:val="20"/>
                      <w:lang w:eastAsia="en-GB"/>
                    </w:rPr>
                  </w:pPr>
                  <w:r>
                    <w:rPr>
                      <w:rFonts w:ascii="Times New Roman" w:hAnsi="Times New Roman"/>
                      <w:sz w:val="24"/>
                      <w:szCs w:val="24"/>
                      <w:lang w:eastAsia="en-GB"/>
                    </w:rPr>
                    <w:t>1</w:t>
                  </w:r>
                  <w:r w:rsidRPr="00297A58">
                    <w:rPr>
                      <w:rFonts w:ascii="Times New Roman" w:hAnsi="Times New Roman"/>
                      <w:sz w:val="24"/>
                      <w:szCs w:val="24"/>
                      <w:lang w:eastAsia="en-GB"/>
                    </w:rPr>
                    <w:t xml:space="preserve">.2. </w:t>
                  </w:r>
                  <w:r>
                    <w:rPr>
                      <w:rFonts w:ascii="Times New Roman" w:hAnsi="Times New Roman"/>
                      <w:sz w:val="24"/>
                      <w:szCs w:val="24"/>
                      <w:lang w:eastAsia="en-GB"/>
                    </w:rPr>
                    <w:t xml:space="preserve">За схема: </w:t>
                  </w:r>
                  <w:r>
                    <w:rPr>
                      <w:rFonts w:ascii="Times New Roman" w:hAnsi="Times New Roman"/>
                      <w:b/>
                      <w:color w:val="0070C0"/>
                      <w:sz w:val="20"/>
                      <w:szCs w:val="20"/>
                      <w:lang w:eastAsia="en-GB"/>
                    </w:rPr>
                    <w:t xml:space="preserve"> </w:t>
                  </w:r>
                </w:p>
                <w:p w:rsidR="00C629C6" w:rsidRDefault="00C629C6" w:rsidP="000659DD">
                  <w:pPr>
                    <w:tabs>
                      <w:tab w:val="left" w:pos="165"/>
                      <w:tab w:val="left" w:pos="330"/>
                      <w:tab w:val="left" w:pos="495"/>
                    </w:tabs>
                    <w:spacing w:after="120"/>
                    <w:rPr>
                      <w:rFonts w:ascii="Times New Roman" w:hAnsi="Times New Roman"/>
                      <w:sz w:val="24"/>
                      <w:szCs w:val="24"/>
                      <w:lang w:eastAsia="en-GB"/>
                    </w:rPr>
                  </w:pPr>
                  <w:r>
                    <w:rPr>
                      <w:rFonts w:ascii="Times New Roman" w:hAnsi="Times New Roman"/>
                      <w:b/>
                      <w:color w:val="0070C0"/>
                      <w:sz w:val="20"/>
                      <w:szCs w:val="20"/>
                      <w:lang w:eastAsia="en-GB"/>
                    </w:rPr>
                    <w:t xml:space="preserve">/да се посочи, че </w:t>
                  </w:r>
                  <w:r w:rsidR="000659DD">
                    <w:rPr>
                      <w:rFonts w:ascii="Times New Roman" w:hAnsi="Times New Roman"/>
                      <w:b/>
                      <w:color w:val="0070C0"/>
                      <w:sz w:val="18"/>
                      <w:szCs w:val="18"/>
                      <w:lang w:eastAsia="en-GB"/>
                    </w:rPr>
                    <w:t xml:space="preserve">преди отпускане на помощта ще бъде </w:t>
                  </w:r>
                  <w:r w:rsidR="000659DD">
                    <w:rPr>
                      <w:rFonts w:ascii="Times New Roman" w:hAnsi="Times New Roman"/>
                      <w:b/>
                      <w:color w:val="0070C0"/>
                      <w:sz w:val="18"/>
                      <w:szCs w:val="18"/>
                      <w:lang w:eastAsia="en-GB"/>
                    </w:rPr>
                    <w:lastRenderedPageBreak/>
                    <w:t xml:space="preserve">изследвано дали </w:t>
                  </w:r>
                  <w:r>
                    <w:rPr>
                      <w:rFonts w:ascii="Times New Roman" w:hAnsi="Times New Roman"/>
                      <w:b/>
                      <w:color w:val="0070C0"/>
                      <w:sz w:val="20"/>
                      <w:szCs w:val="20"/>
                      <w:lang w:eastAsia="en-GB"/>
                    </w:rPr>
                    <w:t xml:space="preserve"> бенефициента/</w:t>
                  </w:r>
                  <w:proofErr w:type="spellStart"/>
                  <w:r>
                    <w:rPr>
                      <w:rFonts w:ascii="Times New Roman" w:hAnsi="Times New Roman"/>
                      <w:b/>
                      <w:color w:val="0070C0"/>
                      <w:sz w:val="20"/>
                      <w:szCs w:val="20"/>
                      <w:lang w:eastAsia="en-GB"/>
                    </w:rPr>
                    <w:t>ите</w:t>
                  </w:r>
                  <w:proofErr w:type="spellEnd"/>
                  <w:r>
                    <w:rPr>
                      <w:rFonts w:ascii="Times New Roman" w:hAnsi="Times New Roman"/>
                      <w:b/>
                      <w:color w:val="0070C0"/>
                      <w:sz w:val="20"/>
                      <w:szCs w:val="20"/>
                      <w:lang w:eastAsia="en-GB"/>
                    </w:rPr>
                    <w:t xml:space="preserve"> попадат в „група“</w:t>
                  </w:r>
                  <w:r w:rsidR="00432207">
                    <w:rPr>
                      <w:rFonts w:ascii="Times New Roman" w:hAnsi="Times New Roman"/>
                      <w:b/>
                      <w:color w:val="0070C0"/>
                      <w:sz w:val="18"/>
                      <w:szCs w:val="18"/>
                      <w:lang w:eastAsia="en-GB"/>
                    </w:rPr>
                    <w:t xml:space="preserve"> в случаите когато това се изисква за съответния вид помощ</w:t>
                  </w:r>
                  <w:r w:rsidR="00432207" w:rsidRPr="007231F9">
                    <w:rPr>
                      <w:rFonts w:ascii="Times New Roman" w:hAnsi="Times New Roman"/>
                      <w:b/>
                      <w:color w:val="0070C0"/>
                      <w:sz w:val="18"/>
                      <w:szCs w:val="18"/>
                      <w:lang w:eastAsia="en-GB"/>
                    </w:rPr>
                    <w:t>/</w:t>
                  </w:r>
                </w:p>
              </w:tc>
              <w:tc>
                <w:tcPr>
                  <w:tcW w:w="5059" w:type="dxa"/>
                </w:tcPr>
                <w:p w:rsidR="00C629C6" w:rsidRDefault="00F55EA6" w:rsidP="00F55EA6">
                  <w:pPr>
                    <w:tabs>
                      <w:tab w:val="left" w:pos="165"/>
                      <w:tab w:val="left" w:pos="330"/>
                      <w:tab w:val="left" w:pos="495"/>
                    </w:tabs>
                    <w:spacing w:after="120"/>
                    <w:rPr>
                      <w:rFonts w:ascii="Times New Roman" w:hAnsi="Times New Roman"/>
                      <w:sz w:val="24"/>
                      <w:szCs w:val="24"/>
                      <w:lang w:eastAsia="en-GB"/>
                    </w:rPr>
                  </w:pPr>
                  <w:r>
                    <w:rPr>
                      <w:rFonts w:ascii="Times New Roman" w:hAnsi="Times New Roman"/>
                      <w:sz w:val="24"/>
                      <w:szCs w:val="24"/>
                      <w:lang w:eastAsia="en-GB"/>
                    </w:rPr>
                    <w:lastRenderedPageBreak/>
                    <w:t xml:space="preserve">1. Бенефициента/и и предприятия, с които той формира </w:t>
                  </w:r>
                  <w:r w:rsidR="00E144DC">
                    <w:rPr>
                      <w:rFonts w:ascii="Times New Roman" w:hAnsi="Times New Roman"/>
                      <w:sz w:val="24"/>
                      <w:szCs w:val="24"/>
                      <w:lang w:val="en-US" w:eastAsia="en-GB"/>
                    </w:rPr>
                    <w:t>“</w:t>
                  </w:r>
                  <w:r>
                    <w:rPr>
                      <w:rFonts w:ascii="Times New Roman" w:hAnsi="Times New Roman"/>
                      <w:sz w:val="24"/>
                      <w:szCs w:val="24"/>
                      <w:lang w:eastAsia="en-GB"/>
                    </w:rPr>
                    <w:t>едно и също предприятие</w:t>
                  </w:r>
                  <w:r w:rsidR="00E144DC">
                    <w:rPr>
                      <w:rFonts w:ascii="Times New Roman" w:hAnsi="Times New Roman"/>
                      <w:sz w:val="24"/>
                      <w:szCs w:val="24"/>
                      <w:lang w:val="en-US" w:eastAsia="en-GB"/>
                    </w:rPr>
                    <w:t>”</w:t>
                  </w:r>
                  <w:r>
                    <w:rPr>
                      <w:rFonts w:ascii="Times New Roman" w:hAnsi="Times New Roman"/>
                      <w:sz w:val="24"/>
                      <w:szCs w:val="24"/>
                      <w:lang w:eastAsia="en-GB"/>
                    </w:rPr>
                    <w:t xml:space="preserve"> по смисъла на чл. 2, ал. 2 от Регламент 1407/2013:</w:t>
                  </w:r>
                </w:p>
                <w:p w:rsidR="00F55EA6" w:rsidRDefault="00F55EA6" w:rsidP="00F55EA6">
                  <w:pPr>
                    <w:tabs>
                      <w:tab w:val="left" w:pos="165"/>
                      <w:tab w:val="left" w:pos="330"/>
                      <w:tab w:val="left" w:pos="495"/>
                    </w:tabs>
                    <w:spacing w:after="120"/>
                    <w:rPr>
                      <w:rFonts w:ascii="Times New Roman" w:hAnsi="Times New Roman"/>
                      <w:sz w:val="24"/>
                      <w:szCs w:val="24"/>
                      <w:lang w:eastAsia="en-GB"/>
                    </w:rPr>
                  </w:pPr>
                  <w:r>
                    <w:rPr>
                      <w:rFonts w:ascii="Times New Roman" w:hAnsi="Times New Roman"/>
                      <w:sz w:val="24"/>
                      <w:szCs w:val="24"/>
                      <w:lang w:eastAsia="en-GB"/>
                    </w:rPr>
                    <w:t>1</w:t>
                  </w:r>
                  <w:r w:rsidRPr="00297A58">
                    <w:rPr>
                      <w:rFonts w:ascii="Times New Roman" w:hAnsi="Times New Roman"/>
                      <w:sz w:val="24"/>
                      <w:szCs w:val="24"/>
                      <w:lang w:eastAsia="en-GB"/>
                    </w:rPr>
                    <w:t>.</w:t>
                  </w:r>
                  <w:proofErr w:type="spellStart"/>
                  <w:r w:rsidRPr="00297A58">
                    <w:rPr>
                      <w:rFonts w:ascii="Times New Roman" w:hAnsi="Times New Roman"/>
                      <w:sz w:val="24"/>
                      <w:szCs w:val="24"/>
                      <w:lang w:eastAsia="en-GB"/>
                    </w:rPr>
                    <w:t>1</w:t>
                  </w:r>
                  <w:proofErr w:type="spellEnd"/>
                  <w:r w:rsidRPr="00297A58">
                    <w:rPr>
                      <w:rFonts w:ascii="Times New Roman" w:hAnsi="Times New Roman"/>
                      <w:sz w:val="24"/>
                      <w:szCs w:val="24"/>
                      <w:lang w:eastAsia="en-GB"/>
                    </w:rPr>
                    <w:t xml:space="preserve">. </w:t>
                  </w:r>
                  <w:r>
                    <w:rPr>
                      <w:rFonts w:ascii="Times New Roman" w:hAnsi="Times New Roman"/>
                      <w:sz w:val="24"/>
                      <w:szCs w:val="24"/>
                      <w:lang w:eastAsia="en-GB"/>
                    </w:rPr>
                    <w:t xml:space="preserve">За помощ </w:t>
                  </w:r>
                  <w:r>
                    <w:rPr>
                      <w:rFonts w:ascii="Times New Roman" w:hAnsi="Times New Roman"/>
                      <w:sz w:val="24"/>
                      <w:szCs w:val="24"/>
                      <w:lang w:val="en-US" w:eastAsia="en-GB"/>
                    </w:rPr>
                    <w:t>ad hoc</w:t>
                  </w:r>
                  <w:r>
                    <w:rPr>
                      <w:rFonts w:ascii="Times New Roman" w:hAnsi="Times New Roman"/>
                      <w:sz w:val="24"/>
                      <w:szCs w:val="24"/>
                      <w:lang w:eastAsia="en-GB"/>
                    </w:rPr>
                    <w:t>:</w:t>
                  </w:r>
                </w:p>
                <w:p w:rsidR="00F55EA6" w:rsidRDefault="00F55EA6" w:rsidP="00F55EA6">
                  <w:pPr>
                    <w:tabs>
                      <w:tab w:val="left" w:pos="165"/>
                      <w:tab w:val="left" w:pos="330"/>
                      <w:tab w:val="left" w:pos="495"/>
                    </w:tabs>
                    <w:spacing w:after="120"/>
                    <w:jc w:val="both"/>
                    <w:rPr>
                      <w:rFonts w:ascii="Times New Roman" w:hAnsi="Times New Roman"/>
                      <w:b/>
                      <w:color w:val="0070C0"/>
                      <w:sz w:val="18"/>
                      <w:szCs w:val="18"/>
                      <w:lang w:eastAsia="en-GB"/>
                    </w:rPr>
                  </w:pPr>
                  <w:r>
                    <w:rPr>
                      <w:rFonts w:ascii="Times New Roman" w:hAnsi="Times New Roman"/>
                      <w:b/>
                      <w:color w:val="0070C0"/>
                      <w:sz w:val="18"/>
                      <w:szCs w:val="18"/>
                      <w:lang w:eastAsia="en-GB"/>
                    </w:rPr>
                    <w:t>/</w:t>
                  </w:r>
                  <w:r w:rsidRPr="007231F9">
                    <w:rPr>
                      <w:rFonts w:ascii="Times New Roman" w:hAnsi="Times New Roman"/>
                      <w:b/>
                      <w:color w:val="0070C0"/>
                      <w:sz w:val="18"/>
                      <w:szCs w:val="18"/>
                      <w:lang w:eastAsia="en-GB"/>
                    </w:rPr>
                    <w:t xml:space="preserve">да се посочи </w:t>
                  </w:r>
                  <w:r>
                    <w:rPr>
                      <w:rFonts w:ascii="Times New Roman" w:hAnsi="Times New Roman"/>
                      <w:b/>
                      <w:color w:val="0070C0"/>
                      <w:sz w:val="18"/>
                      <w:szCs w:val="18"/>
                      <w:lang w:eastAsia="en-GB"/>
                    </w:rPr>
                    <w:t xml:space="preserve">бенефициента/и, както и че преди отпускане на минималната помощ, спазването на прага за помощта ще бъде преценено </w:t>
                  </w:r>
                  <w:r w:rsidR="0001173E">
                    <w:rPr>
                      <w:rFonts w:ascii="Times New Roman" w:hAnsi="Times New Roman"/>
                      <w:b/>
                      <w:color w:val="0070C0"/>
                      <w:sz w:val="18"/>
                      <w:szCs w:val="18"/>
                      <w:lang w:eastAsia="en-GB"/>
                    </w:rPr>
                    <w:t xml:space="preserve">за едно и също предприятие по смисъла на </w:t>
                  </w:r>
                  <w:r w:rsidR="0001173E" w:rsidRPr="0001173E">
                    <w:rPr>
                      <w:rFonts w:ascii="Times New Roman" w:hAnsi="Times New Roman"/>
                      <w:b/>
                      <w:color w:val="0070C0"/>
                      <w:sz w:val="18"/>
                      <w:szCs w:val="18"/>
                      <w:lang w:eastAsia="en-GB"/>
                    </w:rPr>
                    <w:t>Регламент 1407/2013</w:t>
                  </w:r>
                  <w:r w:rsidRPr="007231F9">
                    <w:rPr>
                      <w:rFonts w:ascii="Times New Roman" w:hAnsi="Times New Roman"/>
                      <w:b/>
                      <w:color w:val="0070C0"/>
                      <w:sz w:val="18"/>
                      <w:szCs w:val="18"/>
                      <w:lang w:eastAsia="en-GB"/>
                    </w:rPr>
                    <w:t xml:space="preserve">/ </w:t>
                  </w:r>
                </w:p>
                <w:p w:rsidR="00F55EA6" w:rsidRDefault="00F55EA6" w:rsidP="00F55EA6">
                  <w:pPr>
                    <w:tabs>
                      <w:tab w:val="left" w:pos="165"/>
                      <w:tab w:val="left" w:pos="330"/>
                      <w:tab w:val="left" w:pos="495"/>
                    </w:tabs>
                    <w:spacing w:after="120"/>
                    <w:jc w:val="both"/>
                    <w:rPr>
                      <w:rFonts w:ascii="Times New Roman" w:hAnsi="Times New Roman"/>
                      <w:b/>
                      <w:color w:val="0070C0"/>
                      <w:sz w:val="20"/>
                      <w:szCs w:val="20"/>
                      <w:lang w:eastAsia="en-GB"/>
                    </w:rPr>
                  </w:pPr>
                  <w:r>
                    <w:rPr>
                      <w:rFonts w:ascii="Times New Roman" w:hAnsi="Times New Roman"/>
                      <w:sz w:val="24"/>
                      <w:szCs w:val="24"/>
                      <w:lang w:eastAsia="en-GB"/>
                    </w:rPr>
                    <w:t>1</w:t>
                  </w:r>
                  <w:r w:rsidRPr="00297A58">
                    <w:rPr>
                      <w:rFonts w:ascii="Times New Roman" w:hAnsi="Times New Roman"/>
                      <w:sz w:val="24"/>
                      <w:szCs w:val="24"/>
                      <w:lang w:eastAsia="en-GB"/>
                    </w:rPr>
                    <w:t xml:space="preserve">.2. </w:t>
                  </w:r>
                  <w:r>
                    <w:rPr>
                      <w:rFonts w:ascii="Times New Roman" w:hAnsi="Times New Roman"/>
                      <w:sz w:val="24"/>
                      <w:szCs w:val="24"/>
                      <w:lang w:eastAsia="en-GB"/>
                    </w:rPr>
                    <w:t xml:space="preserve">За схема: </w:t>
                  </w:r>
                  <w:r>
                    <w:rPr>
                      <w:rFonts w:ascii="Times New Roman" w:hAnsi="Times New Roman"/>
                      <w:b/>
                      <w:color w:val="0070C0"/>
                      <w:sz w:val="20"/>
                      <w:szCs w:val="20"/>
                      <w:lang w:eastAsia="en-GB"/>
                    </w:rPr>
                    <w:t xml:space="preserve"> </w:t>
                  </w:r>
                </w:p>
                <w:p w:rsidR="00F55EA6" w:rsidRDefault="00F55EA6" w:rsidP="00F55EA6">
                  <w:pPr>
                    <w:tabs>
                      <w:tab w:val="left" w:pos="165"/>
                      <w:tab w:val="left" w:pos="330"/>
                      <w:tab w:val="left" w:pos="495"/>
                    </w:tabs>
                    <w:spacing w:after="120"/>
                    <w:rPr>
                      <w:rFonts w:ascii="Times New Roman" w:hAnsi="Times New Roman"/>
                      <w:sz w:val="24"/>
                      <w:szCs w:val="24"/>
                      <w:lang w:eastAsia="en-GB"/>
                    </w:rPr>
                  </w:pPr>
                  <w:r>
                    <w:rPr>
                      <w:rFonts w:ascii="Times New Roman" w:hAnsi="Times New Roman"/>
                      <w:b/>
                      <w:color w:val="0070C0"/>
                      <w:sz w:val="20"/>
                      <w:szCs w:val="20"/>
                      <w:lang w:eastAsia="en-GB"/>
                    </w:rPr>
                    <w:t>/</w:t>
                  </w:r>
                  <w:r w:rsidR="0001173E">
                    <w:rPr>
                      <w:rFonts w:ascii="Times New Roman" w:hAnsi="Times New Roman"/>
                      <w:b/>
                      <w:color w:val="0070C0"/>
                      <w:sz w:val="18"/>
                      <w:szCs w:val="18"/>
                      <w:lang w:eastAsia="en-GB"/>
                    </w:rPr>
                    <w:t xml:space="preserve">преди отпускане на минималната помощ, спазването на </w:t>
                  </w:r>
                  <w:r w:rsidR="0001173E">
                    <w:rPr>
                      <w:rFonts w:ascii="Times New Roman" w:hAnsi="Times New Roman"/>
                      <w:b/>
                      <w:color w:val="0070C0"/>
                      <w:sz w:val="18"/>
                      <w:szCs w:val="18"/>
                      <w:lang w:eastAsia="en-GB"/>
                    </w:rPr>
                    <w:lastRenderedPageBreak/>
                    <w:t xml:space="preserve">прага за помощта ще бъде преценено за едно и също предприятие по смисъла на </w:t>
                  </w:r>
                  <w:r w:rsidR="0001173E" w:rsidRPr="0001173E">
                    <w:rPr>
                      <w:rFonts w:ascii="Times New Roman" w:hAnsi="Times New Roman"/>
                      <w:b/>
                      <w:color w:val="0070C0"/>
                      <w:sz w:val="18"/>
                      <w:szCs w:val="18"/>
                      <w:lang w:eastAsia="en-GB"/>
                    </w:rPr>
                    <w:t>Регламент 1407/2013</w:t>
                  </w:r>
                  <w:r w:rsidRPr="007231F9">
                    <w:rPr>
                      <w:rFonts w:ascii="Times New Roman" w:hAnsi="Times New Roman"/>
                      <w:b/>
                      <w:color w:val="0070C0"/>
                      <w:sz w:val="18"/>
                      <w:szCs w:val="18"/>
                      <w:lang w:eastAsia="en-GB"/>
                    </w:rPr>
                    <w:t>/</w:t>
                  </w:r>
                </w:p>
              </w:tc>
            </w:tr>
          </w:tbl>
          <w:p w:rsidR="00600327" w:rsidRPr="00377C30" w:rsidRDefault="00600327" w:rsidP="00104572">
            <w:pPr>
              <w:tabs>
                <w:tab w:val="left" w:pos="165"/>
                <w:tab w:val="left" w:pos="330"/>
                <w:tab w:val="left" w:pos="495"/>
              </w:tabs>
              <w:spacing w:after="120" w:line="240" w:lineRule="auto"/>
              <w:jc w:val="both"/>
              <w:rPr>
                <w:rFonts w:ascii="Times New Roman" w:hAnsi="Times New Roman"/>
                <w:b/>
                <w:color w:val="0070C0"/>
                <w:sz w:val="20"/>
                <w:szCs w:val="20"/>
                <w:lang w:eastAsia="en-GB"/>
              </w:rPr>
            </w:pPr>
          </w:p>
        </w:tc>
      </w:tr>
      <w:tr w:rsidR="0023676D" w:rsidRPr="003E469E" w:rsidTr="002B51CB">
        <w:tc>
          <w:tcPr>
            <w:tcW w:w="10349" w:type="dxa"/>
            <w:gridSpan w:val="6"/>
            <w:tcBorders>
              <w:top w:val="single" w:sz="4" w:space="0" w:color="auto"/>
              <w:left w:val="single" w:sz="4" w:space="0" w:color="auto"/>
              <w:bottom w:val="single" w:sz="4" w:space="0" w:color="auto"/>
              <w:right w:val="single" w:sz="4" w:space="0" w:color="auto"/>
            </w:tcBorders>
            <w:shd w:val="pct10" w:color="auto" w:fill="auto"/>
          </w:tcPr>
          <w:p w:rsidR="0023676D" w:rsidRPr="0023676D" w:rsidRDefault="0023676D" w:rsidP="0023676D">
            <w:pPr>
              <w:tabs>
                <w:tab w:val="left" w:pos="165"/>
                <w:tab w:val="left" w:pos="330"/>
                <w:tab w:val="left" w:pos="495"/>
              </w:tabs>
              <w:spacing w:after="120" w:line="240" w:lineRule="auto"/>
              <w:rPr>
                <w:rFonts w:ascii="Times New Roman" w:hAnsi="Times New Roman"/>
                <w:b/>
                <w:sz w:val="28"/>
                <w:szCs w:val="28"/>
                <w:lang w:eastAsia="en-GB"/>
              </w:rPr>
            </w:pPr>
            <w:r w:rsidRPr="009F0D0E">
              <w:rPr>
                <w:rFonts w:ascii="Times New Roman" w:hAnsi="Times New Roman"/>
                <w:b/>
                <w:sz w:val="28"/>
                <w:szCs w:val="28"/>
                <w:lang w:eastAsia="en-GB"/>
              </w:rPr>
              <w:lastRenderedPageBreak/>
              <w:t>I</w:t>
            </w:r>
            <w:r w:rsidRPr="0023676D">
              <w:rPr>
                <w:rFonts w:ascii="Times New Roman" w:hAnsi="Times New Roman"/>
                <w:b/>
                <w:sz w:val="28"/>
                <w:szCs w:val="28"/>
                <w:lang w:eastAsia="en-GB"/>
              </w:rPr>
              <w:t>I</w:t>
            </w:r>
            <w:r w:rsidRPr="009F0D0E">
              <w:rPr>
                <w:rFonts w:ascii="Times New Roman" w:hAnsi="Times New Roman"/>
                <w:b/>
                <w:sz w:val="28"/>
                <w:szCs w:val="28"/>
                <w:lang w:eastAsia="en-GB"/>
              </w:rPr>
              <w:t>. Определяне наличието на държавна помощ / „тест за държавна помощ“</w:t>
            </w:r>
          </w:p>
        </w:tc>
      </w:tr>
      <w:tr w:rsidR="00CE0151" w:rsidRPr="003E469E" w:rsidTr="002B51CB">
        <w:tc>
          <w:tcPr>
            <w:tcW w:w="10349" w:type="dxa"/>
            <w:gridSpan w:val="6"/>
            <w:shd w:val="pct5" w:color="auto" w:fill="auto"/>
          </w:tcPr>
          <w:p w:rsidR="00CE0151" w:rsidRPr="00136227" w:rsidRDefault="00CE0151" w:rsidP="00987B47">
            <w:pPr>
              <w:tabs>
                <w:tab w:val="left" w:pos="165"/>
                <w:tab w:val="left" w:pos="330"/>
                <w:tab w:val="left" w:pos="495"/>
              </w:tabs>
              <w:spacing w:after="120" w:line="240" w:lineRule="auto"/>
              <w:jc w:val="both"/>
              <w:rPr>
                <w:rFonts w:ascii="Times New Roman" w:hAnsi="Times New Roman"/>
                <w:b/>
                <w:i/>
                <w:sz w:val="24"/>
              </w:rPr>
            </w:pPr>
            <w:r w:rsidRPr="00CE0151">
              <w:rPr>
                <w:rFonts w:ascii="Times New Roman" w:hAnsi="Times New Roman"/>
                <w:i/>
                <w:sz w:val="24"/>
              </w:rPr>
              <w:t>Съгласно Указание на Министерство на финансите за извършване на Оценка за съответствие със законодателството по държавните помощи /ДПРС – 1 от 04.02.2015 г./</w:t>
            </w:r>
            <w:r w:rsidR="008B1037">
              <w:rPr>
                <w:rStyle w:val="FootnoteReference"/>
                <w:rFonts w:ascii="Times New Roman" w:hAnsi="Times New Roman"/>
                <w:i/>
                <w:sz w:val="24"/>
              </w:rPr>
              <w:footnoteReference w:id="3"/>
            </w:r>
          </w:p>
        </w:tc>
      </w:tr>
      <w:tr w:rsidR="00441D17" w:rsidRPr="003E469E" w:rsidTr="002B51CB">
        <w:trPr>
          <w:trHeight w:val="232"/>
        </w:trPr>
        <w:tc>
          <w:tcPr>
            <w:tcW w:w="8508" w:type="dxa"/>
            <w:gridSpan w:val="3"/>
          </w:tcPr>
          <w:p w:rsidR="00441D17" w:rsidRPr="003E469E" w:rsidRDefault="00412293" w:rsidP="00412293">
            <w:pPr>
              <w:tabs>
                <w:tab w:val="left" w:pos="165"/>
                <w:tab w:val="left" w:pos="330"/>
                <w:tab w:val="left" w:pos="495"/>
              </w:tabs>
              <w:spacing w:after="120" w:line="240" w:lineRule="auto"/>
              <w:ind w:left="540"/>
              <w:jc w:val="both"/>
              <w:rPr>
                <w:rFonts w:ascii="Times New Roman" w:hAnsi="Times New Roman"/>
                <w:b/>
                <w:sz w:val="24"/>
                <w:highlight w:val="yellow"/>
              </w:rPr>
            </w:pPr>
            <w:r w:rsidRPr="00412293">
              <w:rPr>
                <w:rFonts w:ascii="Times New Roman" w:hAnsi="Times New Roman"/>
                <w:b/>
                <w:sz w:val="24"/>
              </w:rPr>
              <w:t xml:space="preserve">Кратко </w:t>
            </w:r>
            <w:r>
              <w:rPr>
                <w:rFonts w:ascii="Times New Roman" w:hAnsi="Times New Roman"/>
                <w:b/>
                <w:sz w:val="24"/>
              </w:rPr>
              <w:t>пояснение/описание</w:t>
            </w:r>
          </w:p>
        </w:tc>
        <w:tc>
          <w:tcPr>
            <w:tcW w:w="991" w:type="dxa"/>
            <w:gridSpan w:val="2"/>
            <w:vAlign w:val="center"/>
          </w:tcPr>
          <w:p w:rsidR="00441D17" w:rsidRPr="00856AC5" w:rsidRDefault="00441D17" w:rsidP="006455E5">
            <w:pPr>
              <w:tabs>
                <w:tab w:val="left" w:pos="165"/>
                <w:tab w:val="left" w:pos="330"/>
                <w:tab w:val="left" w:pos="495"/>
              </w:tabs>
              <w:spacing w:after="120" w:line="240" w:lineRule="auto"/>
              <w:jc w:val="center"/>
              <w:rPr>
                <w:rFonts w:ascii="Times New Roman" w:hAnsi="Times New Roman"/>
                <w:b/>
                <w:sz w:val="24"/>
              </w:rPr>
            </w:pPr>
            <w:r w:rsidRPr="00856AC5">
              <w:rPr>
                <w:rFonts w:ascii="Times New Roman" w:hAnsi="Times New Roman"/>
                <w:b/>
                <w:sz w:val="24"/>
              </w:rPr>
              <w:t>Да</w:t>
            </w:r>
          </w:p>
        </w:tc>
        <w:tc>
          <w:tcPr>
            <w:tcW w:w="850" w:type="dxa"/>
            <w:vAlign w:val="center"/>
          </w:tcPr>
          <w:p w:rsidR="00441D17" w:rsidRPr="00856AC5" w:rsidRDefault="00441D17" w:rsidP="006455E5">
            <w:pPr>
              <w:tabs>
                <w:tab w:val="left" w:pos="165"/>
                <w:tab w:val="left" w:pos="330"/>
                <w:tab w:val="left" w:pos="495"/>
              </w:tabs>
              <w:spacing w:after="120" w:line="240" w:lineRule="auto"/>
              <w:jc w:val="center"/>
              <w:rPr>
                <w:rFonts w:ascii="Times New Roman" w:hAnsi="Times New Roman"/>
                <w:b/>
                <w:sz w:val="24"/>
              </w:rPr>
            </w:pPr>
            <w:r w:rsidRPr="00856AC5">
              <w:rPr>
                <w:rFonts w:ascii="Times New Roman" w:hAnsi="Times New Roman"/>
                <w:b/>
                <w:sz w:val="24"/>
              </w:rPr>
              <w:t>Не</w:t>
            </w:r>
          </w:p>
        </w:tc>
      </w:tr>
      <w:tr w:rsidR="00441D17" w:rsidRPr="003E469E" w:rsidTr="002B51CB">
        <w:tc>
          <w:tcPr>
            <w:tcW w:w="8508" w:type="dxa"/>
            <w:gridSpan w:val="3"/>
          </w:tcPr>
          <w:p w:rsidR="00441D17" w:rsidRPr="004B3088" w:rsidRDefault="00441D17" w:rsidP="00CB1D50">
            <w:pPr>
              <w:numPr>
                <w:ilvl w:val="0"/>
                <w:numId w:val="1"/>
              </w:numPr>
              <w:tabs>
                <w:tab w:val="clear" w:pos="1495"/>
              </w:tabs>
              <w:spacing w:after="120" w:line="240" w:lineRule="auto"/>
              <w:ind w:left="0" w:firstLine="426"/>
              <w:jc w:val="both"/>
              <w:rPr>
                <w:rFonts w:ascii="Times New Roman" w:hAnsi="Times New Roman"/>
                <w:sz w:val="24"/>
              </w:rPr>
            </w:pPr>
            <w:r w:rsidRPr="004B3088">
              <w:rPr>
                <w:rFonts w:ascii="Times New Roman" w:hAnsi="Times New Roman"/>
                <w:b/>
                <w:i/>
                <w:sz w:val="24"/>
                <w:szCs w:val="24"/>
              </w:rPr>
              <w:t>Предоставя ли се ресурс (публичен) от страна на държавен орган (централен и/или териториален), вкл. европейски или донорски ресурс, който се управлява от държавен орган (вкл. община) или специално създадена структура на публичната власт?</w:t>
            </w:r>
          </w:p>
        </w:tc>
        <w:tc>
          <w:tcPr>
            <w:tcW w:w="1841" w:type="dxa"/>
            <w:gridSpan w:val="3"/>
          </w:tcPr>
          <w:p w:rsidR="00441D17" w:rsidRPr="003E469E" w:rsidRDefault="00441D17" w:rsidP="006455E5">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441D17" w:rsidRPr="003E469E" w:rsidTr="002B51CB">
        <w:tc>
          <w:tcPr>
            <w:tcW w:w="8508" w:type="dxa"/>
            <w:gridSpan w:val="3"/>
          </w:tcPr>
          <w:p w:rsidR="00125880" w:rsidRPr="00125880" w:rsidRDefault="00CB1D50" w:rsidP="00441D17">
            <w:pPr>
              <w:pStyle w:val="ListParagraph"/>
              <w:numPr>
                <w:ilvl w:val="1"/>
                <w:numId w:val="3"/>
              </w:numPr>
              <w:tabs>
                <w:tab w:val="left" w:pos="165"/>
                <w:tab w:val="left" w:pos="330"/>
                <w:tab w:val="left" w:pos="495"/>
              </w:tabs>
              <w:spacing w:after="120" w:line="240" w:lineRule="auto"/>
              <w:jc w:val="both"/>
              <w:rPr>
                <w:rFonts w:ascii="Times New Roman" w:hAnsi="Times New Roman"/>
                <w:sz w:val="24"/>
              </w:rPr>
            </w:pPr>
            <w:r>
              <w:rPr>
                <w:rFonts w:ascii="Times New Roman" w:hAnsi="Times New Roman" w:cs="Arial"/>
                <w:sz w:val="24"/>
              </w:rPr>
              <w:t xml:space="preserve">Органът, </w:t>
            </w:r>
            <w:r w:rsidR="00441D17" w:rsidRPr="004B3088">
              <w:rPr>
                <w:rFonts w:ascii="Times New Roman" w:hAnsi="Times New Roman" w:cs="Arial"/>
                <w:sz w:val="24"/>
              </w:rPr>
              <w:t>отпуска</w:t>
            </w:r>
            <w:r>
              <w:rPr>
                <w:rFonts w:ascii="Times New Roman" w:hAnsi="Times New Roman" w:cs="Arial"/>
                <w:sz w:val="24"/>
              </w:rPr>
              <w:t>щ</w:t>
            </w:r>
            <w:r w:rsidR="00441D17" w:rsidRPr="004B3088">
              <w:rPr>
                <w:rFonts w:ascii="Times New Roman" w:hAnsi="Times New Roman" w:cs="Arial"/>
                <w:sz w:val="24"/>
              </w:rPr>
              <w:t xml:space="preserve"> средствата</w:t>
            </w:r>
            <w:r>
              <w:rPr>
                <w:rFonts w:ascii="Times New Roman" w:hAnsi="Times New Roman"/>
                <w:sz w:val="24"/>
              </w:rPr>
              <w:t xml:space="preserve"> о</w:t>
            </w:r>
            <w:r w:rsidR="00441D17" w:rsidRPr="004B3088">
              <w:rPr>
                <w:rFonts w:ascii="Times New Roman" w:hAnsi="Times New Roman"/>
                <w:sz w:val="24"/>
              </w:rPr>
              <w:t xml:space="preserve">рган на държавната власт (централни или териториални) </w:t>
            </w:r>
            <w:r w:rsidR="00A52337">
              <w:rPr>
                <w:rFonts w:ascii="Times New Roman" w:hAnsi="Times New Roman"/>
                <w:sz w:val="24"/>
              </w:rPr>
              <w:t xml:space="preserve">ли е </w:t>
            </w:r>
            <w:r w:rsidR="00441D17" w:rsidRPr="004B3088">
              <w:rPr>
                <w:rFonts w:ascii="Times New Roman" w:hAnsi="Times New Roman"/>
                <w:sz w:val="24"/>
              </w:rPr>
              <w:t xml:space="preserve">или </w:t>
            </w:r>
            <w:r w:rsidR="00A52337">
              <w:rPr>
                <w:rFonts w:ascii="Times New Roman" w:hAnsi="Times New Roman"/>
                <w:sz w:val="24"/>
              </w:rPr>
              <w:t xml:space="preserve">е </w:t>
            </w:r>
            <w:r w:rsidR="00441D17" w:rsidRPr="004B3088">
              <w:rPr>
                <w:rFonts w:ascii="Times New Roman" w:hAnsi="Times New Roman"/>
                <w:sz w:val="24"/>
              </w:rPr>
              <w:t>друг орган</w:t>
            </w:r>
            <w:r w:rsidR="00760A73">
              <w:rPr>
                <w:rFonts w:ascii="Times New Roman" w:hAnsi="Times New Roman"/>
                <w:sz w:val="24"/>
              </w:rPr>
              <w:t xml:space="preserve">, </w:t>
            </w:r>
            <w:r w:rsidR="00B51961">
              <w:rPr>
                <w:rFonts w:ascii="Times New Roman" w:hAnsi="Times New Roman"/>
                <w:sz w:val="24"/>
              </w:rPr>
              <w:t xml:space="preserve">който действа </w:t>
            </w:r>
            <w:r w:rsidR="00CD34C2">
              <w:rPr>
                <w:rFonts w:ascii="Times New Roman" w:hAnsi="Times New Roman"/>
                <w:sz w:val="24"/>
              </w:rPr>
              <w:t xml:space="preserve">в качеството си на </w:t>
            </w:r>
            <w:r w:rsidR="00B51961" w:rsidRPr="006A375A">
              <w:rPr>
                <w:rFonts w:ascii="Times New Roman" w:hAnsi="Times New Roman"/>
                <w:sz w:val="24"/>
              </w:rPr>
              <w:t>упълномощен</w:t>
            </w:r>
            <w:r w:rsidR="00CD34C2" w:rsidRPr="006A375A">
              <w:rPr>
                <w:rFonts w:ascii="Times New Roman" w:hAnsi="Times New Roman"/>
                <w:sz w:val="24"/>
              </w:rPr>
              <w:t>,</w:t>
            </w:r>
            <w:r w:rsidR="00B51961" w:rsidRPr="006A375A">
              <w:rPr>
                <w:rFonts w:ascii="Times New Roman" w:hAnsi="Times New Roman"/>
                <w:sz w:val="24"/>
              </w:rPr>
              <w:t xml:space="preserve"> от името</w:t>
            </w:r>
            <w:r w:rsidR="00B51961">
              <w:rPr>
                <w:rFonts w:ascii="Times New Roman" w:hAnsi="Times New Roman"/>
                <w:sz w:val="24"/>
              </w:rPr>
              <w:t xml:space="preserve"> на държавната власт</w:t>
            </w:r>
            <w:r>
              <w:rPr>
                <w:rFonts w:ascii="Times New Roman" w:hAnsi="Times New Roman"/>
                <w:sz w:val="24"/>
              </w:rPr>
              <w:t xml:space="preserve"> </w:t>
            </w:r>
            <w:r w:rsidR="006A375A">
              <w:rPr>
                <w:rFonts w:ascii="Times New Roman" w:hAnsi="Times New Roman"/>
                <w:sz w:val="24"/>
                <w:lang w:val="en-US"/>
              </w:rPr>
              <w:t>(</w:t>
            </w:r>
            <w:r w:rsidR="006A375A">
              <w:rPr>
                <w:rFonts w:ascii="Times New Roman" w:hAnsi="Times New Roman"/>
                <w:sz w:val="24"/>
              </w:rPr>
              <w:t>но не е публичен, напр. частен фонд</w:t>
            </w:r>
            <w:r w:rsidR="006A375A">
              <w:rPr>
                <w:rFonts w:ascii="Times New Roman" w:hAnsi="Times New Roman"/>
                <w:sz w:val="24"/>
                <w:lang w:val="en-US"/>
              </w:rPr>
              <w:t>)</w:t>
            </w:r>
            <w:r w:rsidR="00441D17" w:rsidRPr="004B3088">
              <w:rPr>
                <w:rFonts w:ascii="Times New Roman" w:hAnsi="Times New Roman" w:cs="Arial"/>
                <w:sz w:val="24"/>
              </w:rPr>
              <w:t>?</w:t>
            </w:r>
          </w:p>
          <w:p w:rsidR="00441D17" w:rsidRPr="004B3088" w:rsidRDefault="00D2154B" w:rsidP="00125880">
            <w:pPr>
              <w:pStyle w:val="ListParagraph"/>
              <w:tabs>
                <w:tab w:val="left" w:pos="165"/>
                <w:tab w:val="left" w:pos="330"/>
                <w:tab w:val="left" w:pos="495"/>
              </w:tabs>
              <w:spacing w:after="120" w:line="240" w:lineRule="auto"/>
              <w:ind w:left="1440"/>
              <w:jc w:val="both"/>
              <w:rPr>
                <w:rFonts w:ascii="Times New Roman" w:hAnsi="Times New Roman"/>
                <w:sz w:val="24"/>
              </w:rPr>
            </w:pPr>
            <w:r w:rsidRPr="004B3088">
              <w:rPr>
                <w:rFonts w:ascii="Times New Roman" w:hAnsi="Times New Roman" w:cs="Arial"/>
                <w:sz w:val="24"/>
                <w:lang w:val="en-US"/>
              </w:rPr>
              <w:t>/</w:t>
            </w:r>
            <w:r w:rsidRPr="004B3088">
              <w:rPr>
                <w:rFonts w:ascii="Times New Roman" w:hAnsi="Times New Roman"/>
                <w:b/>
                <w:color w:val="0070C0"/>
                <w:sz w:val="20"/>
                <w:szCs w:val="20"/>
                <w:lang w:eastAsia="en-GB"/>
              </w:rPr>
              <w:t>описание на вида на органа по т</w:t>
            </w:r>
            <w:r w:rsidRPr="00412293">
              <w:rPr>
                <w:rFonts w:ascii="Times New Roman" w:hAnsi="Times New Roman"/>
                <w:b/>
                <w:color w:val="0070C0"/>
                <w:sz w:val="20"/>
                <w:szCs w:val="20"/>
                <w:lang w:eastAsia="en-GB"/>
              </w:rPr>
              <w:t>. I.1</w:t>
            </w:r>
            <w:proofErr w:type="gramStart"/>
            <w:r w:rsidRPr="00412293">
              <w:rPr>
                <w:rFonts w:ascii="Times New Roman" w:hAnsi="Times New Roman"/>
                <w:b/>
                <w:color w:val="0070C0"/>
                <w:sz w:val="20"/>
                <w:szCs w:val="20"/>
                <w:lang w:eastAsia="en-GB"/>
              </w:rPr>
              <w:t>.</w:t>
            </w:r>
            <w:r w:rsidRPr="00412293">
              <w:rPr>
                <w:rFonts w:ascii="Times New Roman" w:hAnsi="Times New Roman" w:cs="Arial"/>
                <w:sz w:val="24"/>
                <w:lang w:val="en-US"/>
              </w:rPr>
              <w:t>/</w:t>
            </w:r>
            <w:proofErr w:type="gramEnd"/>
            <w:r w:rsidR="00011571">
              <w:rPr>
                <w:rFonts w:ascii="Times New Roman" w:hAnsi="Times New Roman" w:cs="Arial"/>
                <w:sz w:val="24"/>
              </w:rPr>
              <w:t xml:space="preserve"> .....</w:t>
            </w:r>
            <w:r w:rsidR="00011571">
              <w:rPr>
                <w:rFonts w:ascii="Times New Roman" w:hAnsi="Times New Roman" w:cs="Arial"/>
                <w:sz w:val="24"/>
                <w:lang w:val="en-US"/>
              </w:rPr>
              <w:t>..............</w:t>
            </w:r>
          </w:p>
        </w:tc>
        <w:tc>
          <w:tcPr>
            <w:tcW w:w="991" w:type="dxa"/>
            <w:gridSpan w:val="2"/>
          </w:tcPr>
          <w:p w:rsidR="00441D17" w:rsidRPr="003E469E" w:rsidRDefault="00441D17" w:rsidP="006455E5">
            <w:pPr>
              <w:tabs>
                <w:tab w:val="num" w:pos="0"/>
                <w:tab w:val="left" w:pos="165"/>
                <w:tab w:val="left" w:pos="330"/>
                <w:tab w:val="left" w:pos="495"/>
              </w:tabs>
              <w:spacing w:after="120" w:line="240" w:lineRule="auto"/>
              <w:jc w:val="center"/>
              <w:rPr>
                <w:rFonts w:ascii="Times New Roman" w:hAnsi="Times New Roman"/>
                <w:b/>
                <w:sz w:val="24"/>
                <w:highlight w:val="yellow"/>
              </w:rPr>
            </w:pPr>
          </w:p>
        </w:tc>
        <w:tc>
          <w:tcPr>
            <w:tcW w:w="850" w:type="dxa"/>
          </w:tcPr>
          <w:p w:rsidR="00441D17" w:rsidRPr="003E469E" w:rsidRDefault="00441D17" w:rsidP="006455E5">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8C5320" w:rsidRPr="003E469E" w:rsidTr="002B51CB">
        <w:tc>
          <w:tcPr>
            <w:tcW w:w="8508" w:type="dxa"/>
            <w:gridSpan w:val="3"/>
          </w:tcPr>
          <w:p w:rsidR="009D44F8" w:rsidRDefault="0037770E" w:rsidP="008C6C70">
            <w:pPr>
              <w:pStyle w:val="ListParagraph"/>
              <w:numPr>
                <w:ilvl w:val="1"/>
                <w:numId w:val="3"/>
              </w:numPr>
              <w:tabs>
                <w:tab w:val="left" w:pos="165"/>
                <w:tab w:val="left" w:pos="330"/>
                <w:tab w:val="left" w:pos="495"/>
              </w:tabs>
              <w:spacing w:after="120" w:line="240" w:lineRule="auto"/>
              <w:jc w:val="both"/>
              <w:rPr>
                <w:rFonts w:ascii="Times New Roman" w:hAnsi="Times New Roman" w:cs="Arial"/>
                <w:sz w:val="24"/>
              </w:rPr>
            </w:pPr>
            <w:r>
              <w:rPr>
                <w:rFonts w:ascii="Times New Roman" w:hAnsi="Times New Roman" w:cs="Arial"/>
                <w:sz w:val="24"/>
              </w:rPr>
              <w:t xml:space="preserve">Предоставянето финансиране по мярката представлява ли публичен ресурс, </w:t>
            </w:r>
            <w:r w:rsidRPr="0037770E">
              <w:rPr>
                <w:rFonts w:ascii="Times New Roman" w:hAnsi="Times New Roman" w:cs="Arial"/>
                <w:sz w:val="24"/>
              </w:rPr>
              <w:t>вкл. европейски или донорски ресурс</w:t>
            </w:r>
            <w:r>
              <w:rPr>
                <w:rFonts w:ascii="Times New Roman" w:hAnsi="Times New Roman" w:cs="Arial"/>
                <w:sz w:val="24"/>
              </w:rPr>
              <w:t xml:space="preserve">? </w:t>
            </w:r>
          </w:p>
          <w:p w:rsidR="008C5320" w:rsidRPr="004B3088" w:rsidRDefault="008C6C70" w:rsidP="009D44F8">
            <w:pPr>
              <w:pStyle w:val="ListParagraph"/>
              <w:tabs>
                <w:tab w:val="left" w:pos="165"/>
                <w:tab w:val="left" w:pos="330"/>
                <w:tab w:val="left" w:pos="495"/>
              </w:tabs>
              <w:spacing w:after="120" w:line="240" w:lineRule="auto"/>
              <w:ind w:left="1440"/>
              <w:jc w:val="both"/>
              <w:rPr>
                <w:rFonts w:ascii="Times New Roman" w:hAnsi="Times New Roman" w:cs="Arial"/>
                <w:sz w:val="24"/>
              </w:rPr>
            </w:pPr>
            <w:r w:rsidRPr="004B3088">
              <w:rPr>
                <w:rFonts w:ascii="Times New Roman" w:hAnsi="Times New Roman" w:cs="Arial"/>
                <w:sz w:val="24"/>
                <w:lang w:val="en-US"/>
              </w:rPr>
              <w:t>/</w:t>
            </w:r>
            <w:r w:rsidRPr="004B3088">
              <w:rPr>
                <w:rFonts w:ascii="Times New Roman" w:hAnsi="Times New Roman"/>
                <w:b/>
                <w:color w:val="0070C0"/>
                <w:sz w:val="20"/>
                <w:szCs w:val="20"/>
                <w:lang w:eastAsia="en-GB"/>
              </w:rPr>
              <w:t xml:space="preserve">описание на </w:t>
            </w:r>
            <w:r>
              <w:rPr>
                <w:rFonts w:ascii="Times New Roman" w:hAnsi="Times New Roman"/>
                <w:b/>
                <w:color w:val="0070C0"/>
                <w:sz w:val="20"/>
                <w:szCs w:val="20"/>
                <w:lang w:eastAsia="en-GB"/>
              </w:rPr>
              <w:t>ресурса</w:t>
            </w:r>
            <w:r w:rsidRPr="00412293">
              <w:rPr>
                <w:rFonts w:ascii="Times New Roman" w:hAnsi="Times New Roman" w:cs="Arial"/>
                <w:sz w:val="24"/>
                <w:lang w:val="en-US"/>
              </w:rPr>
              <w:t>/</w:t>
            </w:r>
            <w:r>
              <w:rPr>
                <w:rFonts w:ascii="Times New Roman" w:hAnsi="Times New Roman" w:cs="Arial"/>
                <w:sz w:val="24"/>
              </w:rPr>
              <w:t>.....</w:t>
            </w:r>
            <w:r w:rsidR="00011571">
              <w:rPr>
                <w:rFonts w:ascii="Times New Roman" w:hAnsi="Times New Roman" w:cs="Arial"/>
                <w:sz w:val="24"/>
                <w:lang w:val="en-US"/>
              </w:rPr>
              <w:t>..............</w:t>
            </w:r>
          </w:p>
        </w:tc>
        <w:tc>
          <w:tcPr>
            <w:tcW w:w="991" w:type="dxa"/>
            <w:gridSpan w:val="2"/>
          </w:tcPr>
          <w:p w:rsidR="008C5320" w:rsidRPr="003E469E" w:rsidRDefault="008C5320" w:rsidP="006455E5">
            <w:pPr>
              <w:tabs>
                <w:tab w:val="num" w:pos="0"/>
                <w:tab w:val="left" w:pos="165"/>
                <w:tab w:val="left" w:pos="330"/>
                <w:tab w:val="left" w:pos="495"/>
              </w:tabs>
              <w:spacing w:after="120" w:line="240" w:lineRule="auto"/>
              <w:jc w:val="center"/>
              <w:rPr>
                <w:rFonts w:ascii="Times New Roman" w:hAnsi="Times New Roman"/>
                <w:b/>
                <w:sz w:val="24"/>
                <w:highlight w:val="yellow"/>
              </w:rPr>
            </w:pPr>
          </w:p>
        </w:tc>
        <w:tc>
          <w:tcPr>
            <w:tcW w:w="850" w:type="dxa"/>
          </w:tcPr>
          <w:p w:rsidR="008C5320" w:rsidRPr="003E469E" w:rsidRDefault="008C5320" w:rsidP="006455E5">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257195" w:rsidRPr="003E469E" w:rsidTr="002B51CB">
        <w:tc>
          <w:tcPr>
            <w:tcW w:w="8508" w:type="dxa"/>
            <w:gridSpan w:val="3"/>
          </w:tcPr>
          <w:p w:rsidR="00000366" w:rsidRPr="00000366" w:rsidRDefault="00F23E2E" w:rsidP="00000366">
            <w:pPr>
              <w:pStyle w:val="ListParagraph"/>
              <w:numPr>
                <w:ilvl w:val="1"/>
                <w:numId w:val="3"/>
              </w:numPr>
              <w:tabs>
                <w:tab w:val="left" w:pos="165"/>
                <w:tab w:val="left" w:pos="330"/>
                <w:tab w:val="left" w:pos="495"/>
              </w:tabs>
              <w:spacing w:after="120" w:line="240" w:lineRule="auto"/>
              <w:jc w:val="both"/>
              <w:rPr>
                <w:rFonts w:ascii="Times New Roman" w:hAnsi="Times New Roman" w:cs="Arial"/>
                <w:sz w:val="24"/>
              </w:rPr>
            </w:pPr>
            <w:r w:rsidRPr="00000366">
              <w:rPr>
                <w:rFonts w:ascii="Times New Roman" w:hAnsi="Times New Roman" w:cs="Arial"/>
                <w:sz w:val="24"/>
              </w:rPr>
              <w:t>П</w:t>
            </w:r>
            <w:r w:rsidRPr="00000366">
              <w:rPr>
                <w:rFonts w:ascii="Times New Roman" w:hAnsi="Times New Roman"/>
                <w:sz w:val="24"/>
                <w:szCs w:val="20"/>
              </w:rPr>
              <w:t>редоставящият орган има ли контрол</w:t>
            </w:r>
            <w:r w:rsidRPr="00000366">
              <w:rPr>
                <w:rFonts w:ascii="Times New Roman" w:hAnsi="Times New Roman" w:cs="Arial"/>
                <w:sz w:val="24"/>
              </w:rPr>
              <w:t xml:space="preserve"> върху предоставяния ресурс по мярката</w:t>
            </w:r>
            <w:r w:rsidR="00EC1E11" w:rsidRPr="00000366">
              <w:rPr>
                <w:rFonts w:ascii="Times New Roman" w:hAnsi="Times New Roman" w:cs="Arial"/>
                <w:sz w:val="24"/>
                <w:lang w:val="en-US"/>
              </w:rPr>
              <w:t>,</w:t>
            </w:r>
            <w:r w:rsidRPr="00000366">
              <w:rPr>
                <w:rFonts w:ascii="Times New Roman" w:hAnsi="Times New Roman" w:cs="Arial"/>
                <w:sz w:val="24"/>
              </w:rPr>
              <w:t xml:space="preserve"> свързан с вземане на решение на кого</w:t>
            </w:r>
            <w:r w:rsidR="00EC1E11" w:rsidRPr="00000366">
              <w:rPr>
                <w:rFonts w:ascii="Times New Roman" w:hAnsi="Times New Roman" w:cs="Arial"/>
                <w:sz w:val="24"/>
                <w:lang w:val="en-US"/>
              </w:rPr>
              <w:t xml:space="preserve">, </w:t>
            </w:r>
            <w:r w:rsidR="00EC1E11" w:rsidRPr="00000366">
              <w:rPr>
                <w:rFonts w:ascii="Times New Roman" w:hAnsi="Times New Roman" w:cs="Arial"/>
                <w:sz w:val="24"/>
              </w:rPr>
              <w:t>в какъв размер</w:t>
            </w:r>
            <w:r w:rsidRPr="00000366">
              <w:rPr>
                <w:rFonts w:ascii="Times New Roman" w:hAnsi="Times New Roman" w:cs="Arial"/>
                <w:sz w:val="24"/>
              </w:rPr>
              <w:t xml:space="preserve"> и как да бъде предоставен</w:t>
            </w:r>
            <w:r w:rsidR="00000366" w:rsidRPr="00000366">
              <w:rPr>
                <w:rFonts w:ascii="Times New Roman" w:hAnsi="Times New Roman" w:cs="Arial"/>
                <w:sz w:val="24"/>
              </w:rPr>
              <w:t>, т.е. може да определя</w:t>
            </w:r>
            <w:r w:rsidR="00950101" w:rsidRPr="00000366">
              <w:rPr>
                <w:rFonts w:ascii="Times New Roman" w:hAnsi="Times New Roman" w:cs="Arial"/>
                <w:sz w:val="24"/>
              </w:rPr>
              <w:t xml:space="preserve"> </w:t>
            </w:r>
            <w:r w:rsidR="00000366" w:rsidRPr="00000366">
              <w:rPr>
                <w:rFonts w:ascii="Times New Roman" w:hAnsi="Times New Roman" w:cs="Arial"/>
                <w:sz w:val="24"/>
              </w:rPr>
              <w:t xml:space="preserve">правилата, по които се управляват и се разпределят средствата по мярката, </w:t>
            </w:r>
            <w:r w:rsidR="00950101" w:rsidRPr="00000366">
              <w:rPr>
                <w:rFonts w:ascii="Times New Roman" w:hAnsi="Times New Roman" w:cs="Arial"/>
                <w:sz w:val="24"/>
              </w:rPr>
              <w:t xml:space="preserve">или решението е съгласно правото на </w:t>
            </w:r>
            <w:r w:rsidR="00000366" w:rsidRPr="00000366">
              <w:rPr>
                <w:rFonts w:ascii="Times New Roman" w:hAnsi="Times New Roman" w:cs="Arial"/>
                <w:sz w:val="24"/>
              </w:rPr>
              <w:t xml:space="preserve">Съюза, без никакви </w:t>
            </w:r>
            <w:proofErr w:type="spellStart"/>
            <w:r w:rsidR="00000366" w:rsidRPr="00000366">
              <w:rPr>
                <w:rFonts w:ascii="Times New Roman" w:hAnsi="Times New Roman" w:cs="Arial"/>
                <w:sz w:val="24"/>
              </w:rPr>
              <w:t>дискреционни</w:t>
            </w:r>
            <w:proofErr w:type="spellEnd"/>
            <w:r w:rsidR="00000366" w:rsidRPr="00000366">
              <w:rPr>
                <w:rFonts w:ascii="Times New Roman" w:hAnsi="Times New Roman" w:cs="Arial"/>
                <w:sz w:val="24"/>
              </w:rPr>
              <w:t xml:space="preserve"> елементи</w:t>
            </w:r>
            <w:r w:rsidR="00BF2022">
              <w:rPr>
                <w:rStyle w:val="FootnoteReference"/>
                <w:rFonts w:ascii="Times New Roman" w:hAnsi="Times New Roman" w:cs="Arial"/>
                <w:sz w:val="24"/>
              </w:rPr>
              <w:footnoteReference w:id="4"/>
            </w:r>
            <w:r w:rsidRPr="00000366">
              <w:rPr>
                <w:rFonts w:ascii="Times New Roman" w:hAnsi="Times New Roman" w:cs="Arial"/>
                <w:sz w:val="24"/>
              </w:rPr>
              <w:t xml:space="preserve">? </w:t>
            </w:r>
            <w:r w:rsidR="00000366" w:rsidRPr="00000366">
              <w:rPr>
                <w:rFonts w:ascii="Times New Roman" w:hAnsi="Times New Roman" w:cs="Arial"/>
                <w:sz w:val="24"/>
              </w:rPr>
              <w:t>(например: има ли право на преценка при определянето на бенефициентите?)</w:t>
            </w:r>
          </w:p>
          <w:p w:rsidR="00257195" w:rsidRPr="00000366" w:rsidRDefault="003A48E1" w:rsidP="00875A8F">
            <w:pPr>
              <w:spacing w:after="120" w:line="240" w:lineRule="auto"/>
              <w:ind w:left="1452"/>
              <w:jc w:val="both"/>
              <w:rPr>
                <w:rFonts w:ascii="Times New Roman" w:hAnsi="Times New Roman" w:cs="Arial"/>
                <w:sz w:val="24"/>
              </w:rPr>
            </w:pPr>
            <w:r w:rsidRPr="00000366">
              <w:rPr>
                <w:rFonts w:ascii="Times New Roman" w:hAnsi="Times New Roman" w:cs="Arial"/>
                <w:sz w:val="24"/>
                <w:lang w:val="en-US"/>
              </w:rPr>
              <w:t>/</w:t>
            </w:r>
            <w:r w:rsidRPr="00000366">
              <w:rPr>
                <w:rFonts w:ascii="Times New Roman" w:hAnsi="Times New Roman"/>
                <w:b/>
                <w:color w:val="0070C0"/>
                <w:sz w:val="20"/>
                <w:szCs w:val="20"/>
                <w:lang w:eastAsia="en-GB"/>
              </w:rPr>
              <w:t>дайте пояснение</w:t>
            </w:r>
            <w:proofErr w:type="gramStart"/>
            <w:r w:rsidRPr="00000366">
              <w:rPr>
                <w:rFonts w:ascii="Times New Roman" w:hAnsi="Times New Roman" w:cs="Arial"/>
                <w:sz w:val="24"/>
                <w:lang w:val="en-US"/>
              </w:rPr>
              <w:t>/</w:t>
            </w:r>
            <w:r w:rsidR="008C6C70" w:rsidRPr="00000366">
              <w:rPr>
                <w:rFonts w:ascii="Times New Roman" w:hAnsi="Times New Roman" w:cs="Arial"/>
                <w:sz w:val="24"/>
              </w:rPr>
              <w:t xml:space="preserve"> </w:t>
            </w:r>
            <w:r w:rsidR="00011571" w:rsidRPr="00000366">
              <w:rPr>
                <w:rFonts w:ascii="Times New Roman" w:hAnsi="Times New Roman" w:cs="Arial"/>
                <w:sz w:val="24"/>
              </w:rPr>
              <w:t>.....</w:t>
            </w:r>
            <w:r w:rsidR="00011571" w:rsidRPr="00000366">
              <w:rPr>
                <w:rFonts w:ascii="Times New Roman" w:hAnsi="Times New Roman" w:cs="Arial"/>
                <w:sz w:val="24"/>
                <w:lang w:val="en-US"/>
              </w:rPr>
              <w:t>..............</w:t>
            </w:r>
            <w:proofErr w:type="gramEnd"/>
          </w:p>
        </w:tc>
        <w:tc>
          <w:tcPr>
            <w:tcW w:w="991" w:type="dxa"/>
            <w:gridSpan w:val="2"/>
          </w:tcPr>
          <w:p w:rsidR="00257195" w:rsidRPr="003E469E" w:rsidRDefault="00000366" w:rsidP="006455E5">
            <w:pPr>
              <w:tabs>
                <w:tab w:val="num" w:pos="0"/>
                <w:tab w:val="left" w:pos="165"/>
                <w:tab w:val="left" w:pos="330"/>
                <w:tab w:val="left" w:pos="495"/>
              </w:tabs>
              <w:spacing w:after="120" w:line="240" w:lineRule="auto"/>
              <w:jc w:val="center"/>
              <w:rPr>
                <w:rFonts w:ascii="Times New Roman" w:hAnsi="Times New Roman"/>
                <w:b/>
                <w:sz w:val="24"/>
                <w:highlight w:val="yellow"/>
              </w:rPr>
            </w:pPr>
            <w:r>
              <w:rPr>
                <w:rFonts w:ascii="Times New Roman" w:hAnsi="Times New Roman"/>
                <w:b/>
                <w:sz w:val="24"/>
                <w:highlight w:val="yellow"/>
              </w:rPr>
              <w:t xml:space="preserve"> </w:t>
            </w:r>
          </w:p>
        </w:tc>
        <w:tc>
          <w:tcPr>
            <w:tcW w:w="850" w:type="dxa"/>
          </w:tcPr>
          <w:p w:rsidR="00257195" w:rsidRPr="003E469E" w:rsidRDefault="00257195" w:rsidP="006455E5">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441D17" w:rsidRPr="003E469E" w:rsidTr="002B51CB">
        <w:tc>
          <w:tcPr>
            <w:tcW w:w="8508" w:type="dxa"/>
            <w:gridSpan w:val="3"/>
          </w:tcPr>
          <w:p w:rsidR="00441D17" w:rsidRPr="004B3088" w:rsidDel="009C28CF" w:rsidRDefault="00441D17" w:rsidP="00CD34C2">
            <w:pPr>
              <w:pStyle w:val="ListParagraph"/>
              <w:numPr>
                <w:ilvl w:val="0"/>
                <w:numId w:val="1"/>
              </w:numPr>
              <w:tabs>
                <w:tab w:val="clear" w:pos="1495"/>
              </w:tabs>
              <w:spacing w:after="120" w:line="240" w:lineRule="auto"/>
              <w:ind w:left="0" w:firstLine="426"/>
              <w:jc w:val="both"/>
              <w:rPr>
                <w:rFonts w:ascii="Times New Roman" w:hAnsi="Times New Roman"/>
                <w:b/>
                <w:i/>
                <w:sz w:val="24"/>
                <w:szCs w:val="20"/>
              </w:rPr>
            </w:pPr>
            <w:r w:rsidRPr="004B3088">
              <w:rPr>
                <w:rFonts w:ascii="Times New Roman" w:hAnsi="Times New Roman"/>
                <w:b/>
                <w:i/>
                <w:sz w:val="24"/>
                <w:szCs w:val="20"/>
              </w:rPr>
              <w:t xml:space="preserve">Мярката свързана ли е с предоставяне на </w:t>
            </w:r>
            <w:r w:rsidRPr="00675E86">
              <w:rPr>
                <w:rFonts w:ascii="Times New Roman" w:hAnsi="Times New Roman"/>
                <w:b/>
                <w:i/>
                <w:sz w:val="24"/>
                <w:szCs w:val="20"/>
              </w:rPr>
              <w:t>(икономическо)</w:t>
            </w:r>
            <w:r w:rsidRPr="008C5320">
              <w:rPr>
                <w:rFonts w:ascii="Times New Roman" w:hAnsi="Times New Roman"/>
                <w:b/>
                <w:i/>
                <w:sz w:val="24"/>
                <w:szCs w:val="20"/>
                <w:u w:val="single"/>
              </w:rPr>
              <w:t xml:space="preserve"> предимство</w:t>
            </w:r>
            <w:r w:rsidRPr="004B3088">
              <w:rPr>
                <w:rFonts w:ascii="Times New Roman" w:hAnsi="Times New Roman"/>
                <w:b/>
                <w:i/>
                <w:sz w:val="24"/>
                <w:szCs w:val="20"/>
              </w:rPr>
              <w:t xml:space="preserve">? </w:t>
            </w:r>
          </w:p>
        </w:tc>
        <w:tc>
          <w:tcPr>
            <w:tcW w:w="1841" w:type="dxa"/>
            <w:gridSpan w:val="3"/>
          </w:tcPr>
          <w:p w:rsidR="00441D17" w:rsidRPr="003E469E" w:rsidRDefault="00441D17" w:rsidP="006455E5">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441D17" w:rsidRPr="003E469E" w:rsidTr="002B51CB">
        <w:tc>
          <w:tcPr>
            <w:tcW w:w="8508" w:type="dxa"/>
            <w:gridSpan w:val="3"/>
          </w:tcPr>
          <w:p w:rsidR="008C5320" w:rsidRPr="00412293" w:rsidRDefault="008C5320" w:rsidP="00762741">
            <w:pPr>
              <w:pStyle w:val="ListParagraph"/>
              <w:numPr>
                <w:ilvl w:val="1"/>
                <w:numId w:val="3"/>
              </w:numPr>
              <w:tabs>
                <w:tab w:val="left" w:pos="165"/>
                <w:tab w:val="left" w:pos="330"/>
                <w:tab w:val="left" w:pos="495"/>
              </w:tabs>
              <w:spacing w:after="120" w:line="240" w:lineRule="auto"/>
              <w:jc w:val="both"/>
              <w:rPr>
                <w:rFonts w:ascii="Times New Roman" w:hAnsi="Times New Roman"/>
                <w:sz w:val="24"/>
                <w:szCs w:val="20"/>
              </w:rPr>
            </w:pPr>
            <w:r w:rsidRPr="00762741">
              <w:rPr>
                <w:rFonts w:ascii="Times New Roman" w:hAnsi="Times New Roman" w:cs="Arial"/>
                <w:sz w:val="24"/>
              </w:rPr>
              <w:t>Попада</w:t>
            </w:r>
            <w:r w:rsidRPr="00412293">
              <w:rPr>
                <w:rFonts w:ascii="Times New Roman" w:hAnsi="Times New Roman"/>
                <w:sz w:val="24"/>
                <w:szCs w:val="20"/>
              </w:rPr>
              <w:t xml:space="preserve"> ли </w:t>
            </w:r>
            <w:r w:rsidR="00EB56F6">
              <w:rPr>
                <w:rFonts w:ascii="Times New Roman" w:hAnsi="Times New Roman"/>
                <w:sz w:val="24"/>
                <w:szCs w:val="20"/>
              </w:rPr>
              <w:t>потенциалн</w:t>
            </w:r>
            <w:r w:rsidR="006B464C">
              <w:rPr>
                <w:rFonts w:ascii="Times New Roman" w:hAnsi="Times New Roman"/>
                <w:sz w:val="24"/>
                <w:szCs w:val="20"/>
              </w:rPr>
              <w:t>ият</w:t>
            </w:r>
            <w:r w:rsidR="00EB56F6">
              <w:rPr>
                <w:rFonts w:ascii="Times New Roman" w:hAnsi="Times New Roman"/>
                <w:sz w:val="24"/>
                <w:szCs w:val="20"/>
              </w:rPr>
              <w:t xml:space="preserve"> бенефицие</w:t>
            </w:r>
            <w:r w:rsidR="006931E6">
              <w:rPr>
                <w:rFonts w:ascii="Times New Roman" w:hAnsi="Times New Roman"/>
                <w:sz w:val="24"/>
                <w:szCs w:val="20"/>
              </w:rPr>
              <w:t>нт</w:t>
            </w:r>
            <w:r w:rsidR="00EB56F6">
              <w:rPr>
                <w:rFonts w:ascii="Times New Roman" w:hAnsi="Times New Roman"/>
                <w:sz w:val="24"/>
                <w:szCs w:val="20"/>
              </w:rPr>
              <w:t xml:space="preserve"> на средства по мярката</w:t>
            </w:r>
            <w:r w:rsidRPr="00412293">
              <w:rPr>
                <w:rFonts w:ascii="Times New Roman" w:hAnsi="Times New Roman"/>
                <w:sz w:val="24"/>
                <w:szCs w:val="20"/>
              </w:rPr>
              <w:t xml:space="preserve"> в обхвата на понятието „предприятие” (субект</w:t>
            </w:r>
            <w:r w:rsidR="00384870">
              <w:rPr>
                <w:rFonts w:ascii="Times New Roman" w:hAnsi="Times New Roman"/>
                <w:sz w:val="24"/>
                <w:szCs w:val="20"/>
              </w:rPr>
              <w:t>,</w:t>
            </w:r>
            <w:r w:rsidRPr="00412293">
              <w:rPr>
                <w:rFonts w:ascii="Times New Roman" w:hAnsi="Times New Roman"/>
                <w:sz w:val="24"/>
                <w:szCs w:val="20"/>
              </w:rPr>
              <w:t xml:space="preserve"> извършващ икономическа дейност</w:t>
            </w:r>
            <w:r w:rsidR="00A73D63">
              <w:rPr>
                <w:rFonts w:ascii="Times New Roman" w:hAnsi="Times New Roman"/>
                <w:sz w:val="24"/>
                <w:szCs w:val="20"/>
              </w:rPr>
              <w:t xml:space="preserve"> – предоставя стоки и услуги на пазара</w:t>
            </w:r>
            <w:r w:rsidRPr="00412293">
              <w:rPr>
                <w:rFonts w:ascii="Times New Roman" w:hAnsi="Times New Roman"/>
                <w:sz w:val="24"/>
                <w:szCs w:val="20"/>
              </w:rPr>
              <w:t xml:space="preserve">) по смисъла и за целите на чл. 107, параграф 1 от ДФЕС? </w:t>
            </w:r>
          </w:p>
          <w:p w:rsidR="00846662" w:rsidRPr="00846662" w:rsidRDefault="00011571" w:rsidP="00AB4722">
            <w:pPr>
              <w:pStyle w:val="ListParagraph"/>
              <w:tabs>
                <w:tab w:val="left" w:pos="165"/>
                <w:tab w:val="left" w:pos="330"/>
                <w:tab w:val="left" w:pos="495"/>
              </w:tabs>
              <w:spacing w:after="120" w:line="240" w:lineRule="auto"/>
              <w:ind w:left="1495"/>
              <w:jc w:val="both"/>
              <w:rPr>
                <w:rFonts w:ascii="Times New Roman" w:hAnsi="Times New Roman"/>
                <w:sz w:val="24"/>
              </w:rPr>
            </w:pPr>
            <w:r>
              <w:rPr>
                <w:rFonts w:ascii="Times New Roman" w:hAnsi="Times New Roman"/>
                <w:sz w:val="24"/>
                <w:szCs w:val="20"/>
                <w:lang w:val="en-US"/>
              </w:rPr>
              <w:t>/</w:t>
            </w:r>
            <w:r w:rsidR="008C5320" w:rsidRPr="00412293">
              <w:rPr>
                <w:rFonts w:ascii="Times New Roman" w:hAnsi="Times New Roman"/>
                <w:b/>
                <w:color w:val="0070C0"/>
                <w:sz w:val="20"/>
                <w:szCs w:val="20"/>
                <w:lang w:eastAsia="en-GB"/>
              </w:rPr>
              <w:t>описание на вида на предприятие по т. I.</w:t>
            </w:r>
            <w:r w:rsidR="00AB4722">
              <w:rPr>
                <w:rFonts w:ascii="Times New Roman" w:hAnsi="Times New Roman"/>
                <w:b/>
                <w:color w:val="0070C0"/>
                <w:sz w:val="20"/>
                <w:szCs w:val="20"/>
                <w:lang w:eastAsia="en-GB"/>
              </w:rPr>
              <w:t>Б</w:t>
            </w:r>
            <w:r w:rsidR="002F63EE">
              <w:rPr>
                <w:rFonts w:ascii="Times New Roman" w:hAnsi="Times New Roman"/>
                <w:b/>
                <w:color w:val="0070C0"/>
                <w:sz w:val="20"/>
                <w:szCs w:val="20"/>
                <w:lang w:eastAsia="en-GB"/>
              </w:rPr>
              <w:t>.</w:t>
            </w:r>
            <w:r w:rsidR="00891404">
              <w:rPr>
                <w:rFonts w:ascii="Times New Roman" w:hAnsi="Times New Roman"/>
                <w:b/>
                <w:color w:val="0070C0"/>
                <w:sz w:val="20"/>
                <w:szCs w:val="20"/>
                <w:lang w:val="en-US" w:eastAsia="en-GB"/>
              </w:rPr>
              <w:t>1</w:t>
            </w:r>
            <w:r w:rsidR="008C5320" w:rsidRPr="00412293">
              <w:rPr>
                <w:rFonts w:ascii="Times New Roman" w:hAnsi="Times New Roman" w:cs="Arial"/>
                <w:sz w:val="24"/>
                <w:lang w:val="en-US"/>
              </w:rPr>
              <w:t>/</w:t>
            </w:r>
            <w:r>
              <w:rPr>
                <w:rFonts w:ascii="Times New Roman" w:hAnsi="Times New Roman" w:cs="Arial"/>
                <w:sz w:val="24"/>
              </w:rPr>
              <w:t>.....</w:t>
            </w:r>
            <w:r>
              <w:rPr>
                <w:rFonts w:ascii="Times New Roman" w:hAnsi="Times New Roman" w:cs="Arial"/>
                <w:sz w:val="24"/>
                <w:lang w:val="en-US"/>
              </w:rPr>
              <w:t>..............</w:t>
            </w:r>
          </w:p>
        </w:tc>
        <w:tc>
          <w:tcPr>
            <w:tcW w:w="991" w:type="dxa"/>
            <w:gridSpan w:val="2"/>
          </w:tcPr>
          <w:p w:rsidR="00441D17" w:rsidRPr="003E469E" w:rsidRDefault="00441D17" w:rsidP="00DD6B23">
            <w:pPr>
              <w:tabs>
                <w:tab w:val="num" w:pos="0"/>
                <w:tab w:val="left" w:pos="165"/>
                <w:tab w:val="left" w:pos="330"/>
                <w:tab w:val="left" w:pos="495"/>
              </w:tabs>
              <w:spacing w:after="120" w:line="240" w:lineRule="auto"/>
              <w:ind w:right="-142"/>
              <w:rPr>
                <w:rFonts w:ascii="Times New Roman" w:hAnsi="Times New Roman"/>
                <w:b/>
                <w:sz w:val="24"/>
                <w:highlight w:val="yellow"/>
              </w:rPr>
            </w:pPr>
          </w:p>
        </w:tc>
        <w:tc>
          <w:tcPr>
            <w:tcW w:w="850" w:type="dxa"/>
          </w:tcPr>
          <w:p w:rsidR="00441D17" w:rsidRPr="003E469E" w:rsidRDefault="00441D17" w:rsidP="006455E5">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8C5320" w:rsidRPr="0095011A" w:rsidTr="002B51CB">
        <w:tc>
          <w:tcPr>
            <w:tcW w:w="8508" w:type="dxa"/>
            <w:gridSpan w:val="3"/>
          </w:tcPr>
          <w:p w:rsidR="00011571" w:rsidRPr="00011571" w:rsidRDefault="00F23E2E" w:rsidP="00011571">
            <w:pPr>
              <w:pStyle w:val="ListParagraph"/>
              <w:numPr>
                <w:ilvl w:val="1"/>
                <w:numId w:val="3"/>
              </w:numPr>
              <w:tabs>
                <w:tab w:val="left" w:pos="165"/>
                <w:tab w:val="left" w:pos="330"/>
                <w:tab w:val="left" w:pos="495"/>
              </w:tabs>
              <w:spacing w:after="120" w:line="240" w:lineRule="auto"/>
              <w:jc w:val="both"/>
              <w:rPr>
                <w:rFonts w:ascii="Times New Roman" w:hAnsi="Times New Roman"/>
                <w:sz w:val="24"/>
                <w:szCs w:val="20"/>
              </w:rPr>
            </w:pPr>
            <w:r>
              <w:rPr>
                <w:rFonts w:ascii="Times New Roman" w:hAnsi="Times New Roman"/>
                <w:sz w:val="24"/>
                <w:szCs w:val="20"/>
              </w:rPr>
              <w:t xml:space="preserve">Налице ли са </w:t>
            </w:r>
            <w:r w:rsidR="008B3873">
              <w:rPr>
                <w:rFonts w:ascii="Times New Roman" w:hAnsi="Times New Roman"/>
                <w:sz w:val="24"/>
                <w:szCs w:val="20"/>
              </w:rPr>
              <w:t>дейности с</w:t>
            </w:r>
            <w:r>
              <w:rPr>
                <w:rFonts w:ascii="Times New Roman" w:hAnsi="Times New Roman"/>
                <w:sz w:val="24"/>
                <w:szCs w:val="20"/>
              </w:rPr>
              <w:t xml:space="preserve"> </w:t>
            </w:r>
            <w:r w:rsidRPr="00762741">
              <w:rPr>
                <w:rFonts w:ascii="Times New Roman" w:hAnsi="Times New Roman" w:cs="Arial"/>
                <w:sz w:val="24"/>
              </w:rPr>
              <w:t>икономически</w:t>
            </w:r>
            <w:r>
              <w:rPr>
                <w:rFonts w:ascii="Times New Roman" w:hAnsi="Times New Roman"/>
                <w:sz w:val="24"/>
                <w:szCs w:val="20"/>
              </w:rPr>
              <w:t xml:space="preserve"> характер</w:t>
            </w:r>
            <w:r w:rsidR="005B3412">
              <w:rPr>
                <w:rFonts w:ascii="Times New Roman" w:hAnsi="Times New Roman"/>
                <w:sz w:val="24"/>
                <w:szCs w:val="20"/>
              </w:rPr>
              <w:t>, които ще</w:t>
            </w:r>
            <w:r w:rsidR="00F70566">
              <w:rPr>
                <w:rFonts w:ascii="Times New Roman" w:hAnsi="Times New Roman"/>
                <w:sz w:val="24"/>
                <w:szCs w:val="20"/>
              </w:rPr>
              <w:t xml:space="preserve"> </w:t>
            </w:r>
            <w:r w:rsidR="005B3412">
              <w:rPr>
                <w:rFonts w:ascii="Times New Roman" w:hAnsi="Times New Roman"/>
                <w:sz w:val="24"/>
                <w:szCs w:val="20"/>
              </w:rPr>
              <w:t>се финансират</w:t>
            </w:r>
            <w:r>
              <w:rPr>
                <w:rFonts w:ascii="Times New Roman" w:hAnsi="Times New Roman"/>
                <w:sz w:val="24"/>
                <w:szCs w:val="20"/>
              </w:rPr>
              <w:t xml:space="preserve"> по мярката</w:t>
            </w:r>
            <w:r w:rsidR="00F70566">
              <w:rPr>
                <w:rFonts w:ascii="Times New Roman" w:hAnsi="Times New Roman"/>
                <w:sz w:val="24"/>
                <w:szCs w:val="20"/>
              </w:rPr>
              <w:t>?</w:t>
            </w:r>
          </w:p>
          <w:p w:rsidR="008C5320" w:rsidRPr="004B3088" w:rsidRDefault="00226030" w:rsidP="0014697F">
            <w:pPr>
              <w:pStyle w:val="ListParagraph"/>
              <w:tabs>
                <w:tab w:val="left" w:pos="165"/>
                <w:tab w:val="left" w:pos="330"/>
                <w:tab w:val="left" w:pos="495"/>
              </w:tabs>
              <w:spacing w:after="120" w:line="240" w:lineRule="auto"/>
              <w:ind w:left="1440"/>
              <w:jc w:val="both"/>
              <w:rPr>
                <w:rFonts w:ascii="Times New Roman" w:hAnsi="Times New Roman"/>
                <w:sz w:val="24"/>
                <w:szCs w:val="20"/>
              </w:rPr>
            </w:pPr>
            <w:r>
              <w:rPr>
                <w:rFonts w:ascii="Times New Roman" w:hAnsi="Times New Roman"/>
                <w:sz w:val="24"/>
                <w:szCs w:val="20"/>
              </w:rPr>
              <w:t>/</w:t>
            </w:r>
            <w:r w:rsidRPr="00F70566">
              <w:rPr>
                <w:rFonts w:ascii="Times New Roman" w:hAnsi="Times New Roman"/>
                <w:b/>
                <w:color w:val="0070C0"/>
                <w:sz w:val="20"/>
                <w:szCs w:val="20"/>
                <w:lang w:eastAsia="en-GB"/>
              </w:rPr>
              <w:t xml:space="preserve">посочете </w:t>
            </w:r>
            <w:r w:rsidR="008B3873">
              <w:rPr>
                <w:rFonts w:ascii="Times New Roman" w:hAnsi="Times New Roman"/>
                <w:b/>
                <w:color w:val="0070C0"/>
                <w:sz w:val="20"/>
                <w:szCs w:val="20"/>
                <w:lang w:eastAsia="en-GB"/>
              </w:rPr>
              <w:t xml:space="preserve">всички </w:t>
            </w:r>
            <w:r w:rsidR="0031048C">
              <w:rPr>
                <w:rFonts w:ascii="Times New Roman" w:hAnsi="Times New Roman"/>
                <w:b/>
                <w:color w:val="0070C0"/>
                <w:sz w:val="20"/>
                <w:szCs w:val="20"/>
                <w:lang w:eastAsia="en-GB"/>
              </w:rPr>
              <w:t xml:space="preserve">икономически </w:t>
            </w:r>
            <w:r w:rsidRPr="00F70566">
              <w:rPr>
                <w:rFonts w:ascii="Times New Roman" w:hAnsi="Times New Roman"/>
                <w:b/>
                <w:color w:val="0070C0"/>
                <w:sz w:val="20"/>
                <w:szCs w:val="20"/>
                <w:lang w:eastAsia="en-GB"/>
              </w:rPr>
              <w:t>дейност</w:t>
            </w:r>
            <w:r>
              <w:rPr>
                <w:rFonts w:ascii="Times New Roman" w:hAnsi="Times New Roman"/>
                <w:b/>
                <w:color w:val="0070C0"/>
                <w:sz w:val="20"/>
                <w:szCs w:val="20"/>
                <w:lang w:eastAsia="en-GB"/>
              </w:rPr>
              <w:t>и</w:t>
            </w:r>
            <w:r w:rsidR="00F97A9D">
              <w:rPr>
                <w:rFonts w:ascii="Times New Roman" w:hAnsi="Times New Roman"/>
                <w:b/>
                <w:color w:val="0070C0"/>
                <w:sz w:val="20"/>
                <w:szCs w:val="20"/>
                <w:lang w:eastAsia="en-GB"/>
              </w:rPr>
              <w:t>,</w:t>
            </w:r>
            <w:r>
              <w:rPr>
                <w:rFonts w:ascii="Times New Roman" w:hAnsi="Times New Roman"/>
                <w:b/>
                <w:color w:val="0070C0"/>
                <w:sz w:val="20"/>
                <w:szCs w:val="20"/>
                <w:lang w:eastAsia="en-GB"/>
              </w:rPr>
              <w:t xml:space="preserve"> </w:t>
            </w:r>
            <w:r w:rsidR="00F97A9D">
              <w:rPr>
                <w:rFonts w:ascii="Times New Roman" w:hAnsi="Times New Roman"/>
                <w:b/>
                <w:color w:val="0070C0"/>
                <w:sz w:val="20"/>
                <w:szCs w:val="20"/>
                <w:lang w:eastAsia="en-GB"/>
              </w:rPr>
              <w:t xml:space="preserve">които ще се финансират </w:t>
            </w:r>
            <w:r>
              <w:rPr>
                <w:rFonts w:ascii="Times New Roman" w:hAnsi="Times New Roman"/>
                <w:b/>
                <w:color w:val="0070C0"/>
                <w:sz w:val="20"/>
                <w:szCs w:val="20"/>
                <w:lang w:eastAsia="en-GB"/>
              </w:rPr>
              <w:t xml:space="preserve">по </w:t>
            </w:r>
            <w:r w:rsidRPr="009D0658">
              <w:rPr>
                <w:rFonts w:ascii="Times New Roman" w:hAnsi="Times New Roman"/>
                <w:b/>
                <w:color w:val="0070C0"/>
                <w:sz w:val="20"/>
                <w:szCs w:val="20"/>
                <w:lang w:eastAsia="en-GB"/>
              </w:rPr>
              <w:t>мярката</w:t>
            </w:r>
            <w:r w:rsidR="00DD6B23" w:rsidRPr="009D0658">
              <w:rPr>
                <w:rFonts w:ascii="Times New Roman" w:hAnsi="Times New Roman"/>
                <w:b/>
                <w:color w:val="0070C0"/>
                <w:sz w:val="20"/>
                <w:szCs w:val="20"/>
                <w:lang w:eastAsia="en-GB"/>
              </w:rPr>
              <w:t xml:space="preserve"> и обосновете характера им</w:t>
            </w:r>
            <w:r w:rsidR="00011571">
              <w:rPr>
                <w:rFonts w:ascii="Times New Roman" w:hAnsi="Times New Roman"/>
                <w:sz w:val="24"/>
                <w:szCs w:val="20"/>
                <w:lang w:val="en-US"/>
              </w:rPr>
              <w:t>/</w:t>
            </w:r>
            <w:r w:rsidR="00011571">
              <w:rPr>
                <w:rFonts w:ascii="Times New Roman" w:hAnsi="Times New Roman" w:cs="Arial"/>
                <w:sz w:val="24"/>
              </w:rPr>
              <w:t>.....</w:t>
            </w:r>
            <w:r w:rsidR="00011571">
              <w:rPr>
                <w:rFonts w:ascii="Times New Roman" w:hAnsi="Times New Roman" w:cs="Arial"/>
                <w:sz w:val="24"/>
                <w:lang w:val="en-US"/>
              </w:rPr>
              <w:t>..............</w:t>
            </w:r>
          </w:p>
        </w:tc>
        <w:tc>
          <w:tcPr>
            <w:tcW w:w="991" w:type="dxa"/>
            <w:gridSpan w:val="2"/>
          </w:tcPr>
          <w:p w:rsidR="008C5320" w:rsidRPr="0095011A" w:rsidRDefault="008C5320"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8C5320" w:rsidRPr="0095011A" w:rsidRDefault="008C5320" w:rsidP="006455E5">
            <w:pPr>
              <w:tabs>
                <w:tab w:val="num" w:pos="0"/>
                <w:tab w:val="left" w:pos="165"/>
                <w:tab w:val="left" w:pos="330"/>
                <w:tab w:val="left" w:pos="495"/>
              </w:tabs>
              <w:spacing w:after="120" w:line="240" w:lineRule="auto"/>
              <w:jc w:val="center"/>
              <w:rPr>
                <w:rFonts w:ascii="Times New Roman" w:hAnsi="Times New Roman"/>
                <w:b/>
                <w:sz w:val="24"/>
              </w:rPr>
            </w:pPr>
          </w:p>
        </w:tc>
      </w:tr>
      <w:tr w:rsidR="00F70566" w:rsidRPr="0095011A" w:rsidTr="002B51CB">
        <w:tc>
          <w:tcPr>
            <w:tcW w:w="8508" w:type="dxa"/>
            <w:gridSpan w:val="3"/>
          </w:tcPr>
          <w:p w:rsidR="00475A34" w:rsidRDefault="00F70566" w:rsidP="00011571">
            <w:pPr>
              <w:pStyle w:val="ListParagraph"/>
              <w:numPr>
                <w:ilvl w:val="1"/>
                <w:numId w:val="3"/>
              </w:numPr>
              <w:tabs>
                <w:tab w:val="left" w:pos="165"/>
                <w:tab w:val="left" w:pos="330"/>
                <w:tab w:val="left" w:pos="495"/>
              </w:tabs>
              <w:spacing w:after="120" w:line="240" w:lineRule="auto"/>
              <w:jc w:val="both"/>
              <w:rPr>
                <w:rFonts w:ascii="Times New Roman" w:hAnsi="Times New Roman"/>
                <w:sz w:val="24"/>
                <w:szCs w:val="20"/>
              </w:rPr>
            </w:pPr>
            <w:r>
              <w:rPr>
                <w:rFonts w:ascii="Times New Roman" w:hAnsi="Times New Roman"/>
                <w:sz w:val="24"/>
                <w:szCs w:val="20"/>
              </w:rPr>
              <w:t xml:space="preserve">Активите, които </w:t>
            </w:r>
            <w:r w:rsidRPr="00762741">
              <w:rPr>
                <w:rFonts w:ascii="Times New Roman" w:hAnsi="Times New Roman" w:cs="Arial"/>
                <w:sz w:val="24"/>
              </w:rPr>
              <w:t>се</w:t>
            </w:r>
            <w:r>
              <w:rPr>
                <w:rFonts w:ascii="Times New Roman" w:hAnsi="Times New Roman"/>
                <w:sz w:val="24"/>
                <w:szCs w:val="20"/>
              </w:rPr>
              <w:t xml:space="preserve"> </w:t>
            </w:r>
            <w:r w:rsidRPr="00461B96">
              <w:rPr>
                <w:rFonts w:ascii="Times New Roman" w:hAnsi="Times New Roman"/>
                <w:sz w:val="24"/>
                <w:szCs w:val="20"/>
              </w:rPr>
              <w:t>придобиват</w:t>
            </w:r>
            <w:r w:rsidR="008003D1" w:rsidRPr="00461B96">
              <w:rPr>
                <w:rFonts w:ascii="Times New Roman" w:hAnsi="Times New Roman"/>
                <w:sz w:val="24"/>
                <w:szCs w:val="20"/>
              </w:rPr>
              <w:t>/построяват</w:t>
            </w:r>
            <w:r w:rsidR="00226030">
              <w:rPr>
                <w:rFonts w:ascii="Times New Roman" w:hAnsi="Times New Roman"/>
                <w:sz w:val="24"/>
                <w:szCs w:val="20"/>
              </w:rPr>
              <w:t xml:space="preserve"> (</w:t>
            </w:r>
            <w:r w:rsidR="00226030" w:rsidRPr="00226030">
              <w:rPr>
                <w:rFonts w:ascii="Times New Roman" w:hAnsi="Times New Roman"/>
                <w:b/>
                <w:color w:val="0070C0"/>
                <w:sz w:val="20"/>
                <w:szCs w:val="20"/>
                <w:lang w:eastAsia="en-GB"/>
              </w:rPr>
              <w:t>когато е приложимо</w:t>
            </w:r>
            <w:r w:rsidR="00226030">
              <w:rPr>
                <w:rFonts w:ascii="Times New Roman" w:hAnsi="Times New Roman"/>
                <w:sz w:val="24"/>
                <w:szCs w:val="20"/>
              </w:rPr>
              <w:t>)</w:t>
            </w:r>
            <w:r>
              <w:rPr>
                <w:rFonts w:ascii="Times New Roman" w:hAnsi="Times New Roman"/>
                <w:sz w:val="24"/>
                <w:szCs w:val="20"/>
              </w:rPr>
              <w:t xml:space="preserve">, </w:t>
            </w:r>
            <w:r w:rsidR="00F23E2E">
              <w:rPr>
                <w:rFonts w:ascii="Times New Roman" w:hAnsi="Times New Roman"/>
                <w:sz w:val="24"/>
                <w:szCs w:val="20"/>
              </w:rPr>
              <w:lastRenderedPageBreak/>
              <w:t>ще се използват ли за</w:t>
            </w:r>
            <w:r w:rsidR="00B124F5">
              <w:rPr>
                <w:rFonts w:ascii="Times New Roman" w:hAnsi="Times New Roman"/>
                <w:sz w:val="24"/>
                <w:szCs w:val="20"/>
              </w:rPr>
              <w:t xml:space="preserve"> </w:t>
            </w:r>
            <w:r>
              <w:rPr>
                <w:rFonts w:ascii="Times New Roman" w:hAnsi="Times New Roman"/>
                <w:sz w:val="24"/>
                <w:szCs w:val="20"/>
              </w:rPr>
              <w:t xml:space="preserve">икономическа дейност? </w:t>
            </w:r>
          </w:p>
          <w:p w:rsidR="00F70566" w:rsidRPr="00412293" w:rsidRDefault="00F70566" w:rsidP="00475A34">
            <w:pPr>
              <w:pStyle w:val="ListParagraph"/>
              <w:tabs>
                <w:tab w:val="left" w:pos="165"/>
                <w:tab w:val="left" w:pos="330"/>
                <w:tab w:val="left" w:pos="495"/>
              </w:tabs>
              <w:spacing w:after="120" w:line="240" w:lineRule="auto"/>
              <w:ind w:left="1440"/>
              <w:jc w:val="both"/>
              <w:rPr>
                <w:rFonts w:ascii="Times New Roman" w:hAnsi="Times New Roman"/>
                <w:sz w:val="24"/>
                <w:szCs w:val="20"/>
              </w:rPr>
            </w:pPr>
            <w:r>
              <w:rPr>
                <w:rFonts w:ascii="Times New Roman" w:hAnsi="Times New Roman"/>
                <w:sz w:val="24"/>
                <w:szCs w:val="20"/>
              </w:rPr>
              <w:t>/</w:t>
            </w:r>
            <w:r w:rsidRPr="00F70566">
              <w:rPr>
                <w:rFonts w:ascii="Times New Roman" w:hAnsi="Times New Roman"/>
                <w:b/>
                <w:color w:val="0070C0"/>
                <w:sz w:val="20"/>
                <w:szCs w:val="20"/>
                <w:lang w:eastAsia="en-GB"/>
              </w:rPr>
              <w:t xml:space="preserve">посочете </w:t>
            </w:r>
            <w:r w:rsidR="006E7C52">
              <w:rPr>
                <w:rFonts w:ascii="Times New Roman" w:hAnsi="Times New Roman"/>
                <w:b/>
                <w:color w:val="0070C0"/>
                <w:sz w:val="20"/>
                <w:szCs w:val="20"/>
                <w:lang w:eastAsia="en-GB"/>
              </w:rPr>
              <w:t>всички икономически</w:t>
            </w:r>
            <w:r w:rsidRPr="00F70566">
              <w:rPr>
                <w:rFonts w:ascii="Times New Roman" w:hAnsi="Times New Roman"/>
                <w:b/>
                <w:color w:val="0070C0"/>
                <w:sz w:val="20"/>
                <w:szCs w:val="20"/>
                <w:lang w:eastAsia="en-GB"/>
              </w:rPr>
              <w:t xml:space="preserve"> дейност</w:t>
            </w:r>
            <w:r w:rsidR="00011571">
              <w:rPr>
                <w:rFonts w:ascii="Times New Roman" w:hAnsi="Times New Roman"/>
                <w:b/>
                <w:color w:val="0070C0"/>
                <w:sz w:val="20"/>
                <w:szCs w:val="20"/>
                <w:lang w:eastAsia="en-GB"/>
              </w:rPr>
              <w:t>и</w:t>
            </w:r>
            <w:r w:rsidR="006E7C52">
              <w:rPr>
                <w:rFonts w:ascii="Times New Roman" w:hAnsi="Times New Roman"/>
                <w:b/>
                <w:color w:val="0070C0"/>
                <w:sz w:val="20"/>
                <w:szCs w:val="20"/>
                <w:lang w:eastAsia="en-GB"/>
              </w:rPr>
              <w:t xml:space="preserve"> и обосновете характера им</w:t>
            </w:r>
            <w:r w:rsidR="00011571">
              <w:rPr>
                <w:rFonts w:ascii="Times New Roman" w:hAnsi="Times New Roman"/>
                <w:sz w:val="24"/>
                <w:szCs w:val="20"/>
                <w:lang w:val="en-US"/>
              </w:rPr>
              <w:t>/</w:t>
            </w:r>
            <w:r w:rsidR="00011571">
              <w:rPr>
                <w:rFonts w:ascii="Times New Roman" w:hAnsi="Times New Roman" w:cs="Arial"/>
                <w:sz w:val="24"/>
              </w:rPr>
              <w:t>.....</w:t>
            </w:r>
            <w:r w:rsidR="00011571">
              <w:rPr>
                <w:rFonts w:ascii="Times New Roman" w:hAnsi="Times New Roman" w:cs="Arial"/>
                <w:sz w:val="24"/>
                <w:lang w:val="en-US"/>
              </w:rPr>
              <w:t>..............</w:t>
            </w:r>
          </w:p>
        </w:tc>
        <w:tc>
          <w:tcPr>
            <w:tcW w:w="991" w:type="dxa"/>
            <w:gridSpan w:val="2"/>
          </w:tcPr>
          <w:p w:rsidR="00F70566" w:rsidRPr="0095011A" w:rsidRDefault="00F70566"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F70566" w:rsidRPr="0095011A" w:rsidRDefault="00F70566" w:rsidP="006455E5">
            <w:pPr>
              <w:tabs>
                <w:tab w:val="num" w:pos="0"/>
                <w:tab w:val="left" w:pos="165"/>
                <w:tab w:val="left" w:pos="330"/>
                <w:tab w:val="left" w:pos="495"/>
              </w:tabs>
              <w:spacing w:after="120" w:line="240" w:lineRule="auto"/>
              <w:jc w:val="center"/>
              <w:rPr>
                <w:rFonts w:ascii="Times New Roman" w:hAnsi="Times New Roman"/>
                <w:b/>
                <w:sz w:val="24"/>
              </w:rPr>
            </w:pPr>
          </w:p>
        </w:tc>
      </w:tr>
      <w:tr w:rsidR="008C5320" w:rsidRPr="0095011A" w:rsidTr="002B51CB">
        <w:tc>
          <w:tcPr>
            <w:tcW w:w="8508" w:type="dxa"/>
            <w:gridSpan w:val="3"/>
          </w:tcPr>
          <w:p w:rsidR="00000366" w:rsidRPr="00194A77" w:rsidRDefault="00640A76" w:rsidP="006C4CE5">
            <w:pPr>
              <w:pStyle w:val="ListParagraph"/>
              <w:numPr>
                <w:ilvl w:val="1"/>
                <w:numId w:val="3"/>
              </w:numPr>
              <w:tabs>
                <w:tab w:val="left" w:pos="165"/>
                <w:tab w:val="left" w:pos="330"/>
                <w:tab w:val="left" w:pos="495"/>
              </w:tabs>
              <w:spacing w:after="120" w:line="240" w:lineRule="auto"/>
              <w:jc w:val="both"/>
              <w:rPr>
                <w:rFonts w:ascii="Times New Roman" w:hAnsi="Times New Roman"/>
                <w:sz w:val="24"/>
                <w:szCs w:val="20"/>
              </w:rPr>
            </w:pPr>
            <w:r w:rsidRPr="00194A77">
              <w:rPr>
                <w:rFonts w:ascii="Times New Roman" w:hAnsi="Times New Roman"/>
                <w:sz w:val="24"/>
                <w:szCs w:val="24"/>
              </w:rPr>
              <w:lastRenderedPageBreak/>
              <w:t xml:space="preserve">Ще се подобри </w:t>
            </w:r>
            <w:r w:rsidRPr="00194A77">
              <w:rPr>
                <w:rFonts w:ascii="Times New Roman" w:hAnsi="Times New Roman"/>
                <w:sz w:val="24"/>
                <w:szCs w:val="20"/>
              </w:rPr>
              <w:t>ли</w:t>
            </w:r>
            <w:r w:rsidRPr="00194A77">
              <w:rPr>
                <w:rFonts w:ascii="Times New Roman" w:hAnsi="Times New Roman"/>
                <w:sz w:val="24"/>
                <w:szCs w:val="24"/>
              </w:rPr>
              <w:t xml:space="preserve"> </w:t>
            </w:r>
            <w:r w:rsidRPr="00194A77">
              <w:rPr>
                <w:rFonts w:ascii="Times New Roman" w:hAnsi="Times New Roman"/>
                <w:sz w:val="24"/>
                <w:szCs w:val="20"/>
              </w:rPr>
              <w:t>финансовото положение на бенефицие</w:t>
            </w:r>
            <w:r w:rsidR="006C4CE5">
              <w:rPr>
                <w:rFonts w:ascii="Times New Roman" w:hAnsi="Times New Roman"/>
                <w:sz w:val="24"/>
                <w:szCs w:val="20"/>
              </w:rPr>
              <w:t>нт</w:t>
            </w:r>
            <w:r w:rsidRPr="00194A77">
              <w:rPr>
                <w:rFonts w:ascii="Times New Roman" w:hAnsi="Times New Roman"/>
                <w:sz w:val="24"/>
                <w:szCs w:val="20"/>
              </w:rPr>
              <w:t>а в резултат на мярката</w:t>
            </w:r>
            <w:r w:rsidR="00000366">
              <w:rPr>
                <w:rFonts w:ascii="Times New Roman" w:hAnsi="Times New Roman"/>
                <w:sz w:val="24"/>
                <w:szCs w:val="20"/>
              </w:rPr>
              <w:t>,</w:t>
            </w:r>
            <w:r w:rsidR="00000366">
              <w:rPr>
                <w:rFonts w:ascii="Times New Roman" w:hAnsi="Times New Roman"/>
                <w:sz w:val="24"/>
                <w:szCs w:val="24"/>
              </w:rPr>
              <w:t xml:space="preserve"> спрямо това което той би имал, ако не се осъществи мярката</w:t>
            </w:r>
            <w:r w:rsidRPr="00194A77">
              <w:rPr>
                <w:rFonts w:ascii="Times New Roman" w:hAnsi="Times New Roman"/>
                <w:sz w:val="24"/>
              </w:rPr>
              <w:t xml:space="preserve">? </w:t>
            </w:r>
            <w:r w:rsidR="00683432">
              <w:rPr>
                <w:rFonts w:ascii="Times New Roman" w:hAnsi="Times New Roman"/>
                <w:sz w:val="24"/>
              </w:rPr>
              <w:t xml:space="preserve">Ще получи ли </w:t>
            </w:r>
            <w:r w:rsidR="00683432" w:rsidRPr="0058035E">
              <w:rPr>
                <w:rFonts w:ascii="Times New Roman" w:hAnsi="Times New Roman"/>
                <w:sz w:val="24"/>
              </w:rPr>
              <w:t>изгода</w:t>
            </w:r>
            <w:r w:rsidR="00CB7634" w:rsidRPr="0058035E">
              <w:rPr>
                <w:rFonts w:ascii="Times New Roman" w:hAnsi="Times New Roman"/>
                <w:sz w:val="24"/>
              </w:rPr>
              <w:t>/предимство</w:t>
            </w:r>
            <w:r w:rsidR="00683432" w:rsidRPr="0058035E">
              <w:rPr>
                <w:rFonts w:ascii="Times New Roman" w:hAnsi="Times New Roman"/>
                <w:sz w:val="24"/>
              </w:rPr>
              <w:t xml:space="preserve"> /пряка</w:t>
            </w:r>
            <w:r w:rsidR="00683432">
              <w:rPr>
                <w:rFonts w:ascii="Times New Roman" w:hAnsi="Times New Roman"/>
                <w:sz w:val="24"/>
              </w:rPr>
              <w:t xml:space="preserve"> или косвена/? </w:t>
            </w:r>
            <w:r w:rsidRPr="00194A77">
              <w:rPr>
                <w:rFonts w:ascii="Times New Roman" w:hAnsi="Times New Roman"/>
                <w:sz w:val="24"/>
              </w:rPr>
              <w:t xml:space="preserve">Как? </w:t>
            </w:r>
            <w:r w:rsidR="005121D5">
              <w:rPr>
                <w:rFonts w:ascii="Times New Roman" w:hAnsi="Times New Roman" w:cs="Arial"/>
                <w:sz w:val="24"/>
              </w:rPr>
              <w:t>.....</w:t>
            </w:r>
            <w:r w:rsidR="005121D5">
              <w:rPr>
                <w:rFonts w:ascii="Times New Roman" w:hAnsi="Times New Roman" w:cs="Arial"/>
                <w:sz w:val="24"/>
                <w:lang w:val="en-US"/>
              </w:rPr>
              <w:t>..............</w:t>
            </w:r>
          </w:p>
        </w:tc>
        <w:tc>
          <w:tcPr>
            <w:tcW w:w="991" w:type="dxa"/>
            <w:gridSpan w:val="2"/>
          </w:tcPr>
          <w:p w:rsidR="008C5320" w:rsidRPr="0095011A" w:rsidRDefault="008C5320"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8C5320" w:rsidRPr="0095011A" w:rsidRDefault="008C5320" w:rsidP="006455E5">
            <w:pPr>
              <w:tabs>
                <w:tab w:val="num" w:pos="0"/>
                <w:tab w:val="left" w:pos="165"/>
                <w:tab w:val="left" w:pos="330"/>
                <w:tab w:val="left" w:pos="495"/>
              </w:tabs>
              <w:spacing w:after="120" w:line="240" w:lineRule="auto"/>
              <w:jc w:val="center"/>
              <w:rPr>
                <w:rFonts w:ascii="Times New Roman" w:hAnsi="Times New Roman"/>
                <w:b/>
                <w:sz w:val="24"/>
              </w:rPr>
            </w:pPr>
          </w:p>
        </w:tc>
      </w:tr>
      <w:tr w:rsidR="00640A76" w:rsidRPr="0095011A" w:rsidTr="002B51CB">
        <w:tc>
          <w:tcPr>
            <w:tcW w:w="8508" w:type="dxa"/>
            <w:gridSpan w:val="3"/>
          </w:tcPr>
          <w:p w:rsidR="00640A76" w:rsidRPr="00194A77" w:rsidDel="008003D1" w:rsidRDefault="00640A76" w:rsidP="006C4CE5">
            <w:pPr>
              <w:pStyle w:val="ListParagraph"/>
              <w:numPr>
                <w:ilvl w:val="1"/>
                <w:numId w:val="3"/>
              </w:numPr>
              <w:tabs>
                <w:tab w:val="left" w:pos="165"/>
                <w:tab w:val="left" w:pos="330"/>
                <w:tab w:val="left" w:pos="495"/>
              </w:tabs>
              <w:spacing w:after="120" w:line="240" w:lineRule="auto"/>
              <w:jc w:val="both"/>
              <w:rPr>
                <w:rFonts w:ascii="Times New Roman" w:hAnsi="Times New Roman"/>
                <w:sz w:val="24"/>
                <w:szCs w:val="24"/>
              </w:rPr>
            </w:pPr>
            <w:r w:rsidRPr="00194A77">
              <w:rPr>
                <w:rFonts w:ascii="Times New Roman" w:hAnsi="Times New Roman"/>
                <w:sz w:val="24"/>
              </w:rPr>
              <w:t>В резултат на мярката ще се освободи ли бенефицие</w:t>
            </w:r>
            <w:r w:rsidR="006C4CE5">
              <w:rPr>
                <w:rFonts w:ascii="Times New Roman" w:hAnsi="Times New Roman"/>
                <w:sz w:val="24"/>
              </w:rPr>
              <w:t>нт</w:t>
            </w:r>
            <w:r w:rsidRPr="00194A77">
              <w:rPr>
                <w:rFonts w:ascii="Times New Roman" w:hAnsi="Times New Roman"/>
                <w:sz w:val="24"/>
              </w:rPr>
              <w:t xml:space="preserve">а от присъщи за него разходи, които той би имал, ако не се реализира мярката? Какви? </w:t>
            </w:r>
            <w:r w:rsidR="005121D5">
              <w:rPr>
                <w:rFonts w:ascii="Times New Roman" w:hAnsi="Times New Roman" w:cs="Arial"/>
                <w:sz w:val="24"/>
              </w:rPr>
              <w:t>.....</w:t>
            </w:r>
            <w:r w:rsidR="005121D5">
              <w:rPr>
                <w:rFonts w:ascii="Times New Roman" w:hAnsi="Times New Roman" w:cs="Arial"/>
                <w:sz w:val="24"/>
                <w:lang w:val="en-US"/>
              </w:rPr>
              <w:t>..............</w:t>
            </w:r>
          </w:p>
        </w:tc>
        <w:tc>
          <w:tcPr>
            <w:tcW w:w="991" w:type="dxa"/>
            <w:gridSpan w:val="2"/>
          </w:tcPr>
          <w:p w:rsidR="00640A76" w:rsidRPr="0095011A" w:rsidRDefault="00640A76"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640A76" w:rsidRPr="0095011A" w:rsidRDefault="00640A76" w:rsidP="006455E5">
            <w:pPr>
              <w:tabs>
                <w:tab w:val="num" w:pos="0"/>
                <w:tab w:val="left" w:pos="165"/>
                <w:tab w:val="left" w:pos="330"/>
                <w:tab w:val="left" w:pos="495"/>
              </w:tabs>
              <w:spacing w:after="120" w:line="240" w:lineRule="auto"/>
              <w:jc w:val="center"/>
              <w:rPr>
                <w:rFonts w:ascii="Times New Roman" w:hAnsi="Times New Roman"/>
                <w:b/>
                <w:sz w:val="24"/>
              </w:rPr>
            </w:pPr>
          </w:p>
        </w:tc>
      </w:tr>
      <w:tr w:rsidR="00760A73" w:rsidRPr="0095011A" w:rsidTr="002B51CB">
        <w:tc>
          <w:tcPr>
            <w:tcW w:w="8508" w:type="dxa"/>
            <w:gridSpan w:val="3"/>
          </w:tcPr>
          <w:p w:rsidR="00760A73" w:rsidRPr="00F06DB0" w:rsidRDefault="00760A73" w:rsidP="00F06DB0">
            <w:pPr>
              <w:pStyle w:val="ListParagraph"/>
              <w:tabs>
                <w:tab w:val="left" w:pos="165"/>
                <w:tab w:val="left" w:pos="330"/>
                <w:tab w:val="left" w:pos="495"/>
              </w:tabs>
              <w:spacing w:before="240" w:after="120"/>
              <w:ind w:left="1495"/>
              <w:jc w:val="both"/>
              <w:rPr>
                <w:rFonts w:ascii="Times New Roman" w:hAnsi="Times New Roman"/>
                <w:b/>
                <w:sz w:val="24"/>
                <w:u w:val="single"/>
              </w:rPr>
            </w:pPr>
            <w:r w:rsidRPr="00F06DB0">
              <w:rPr>
                <w:rFonts w:ascii="Times New Roman" w:hAnsi="Times New Roman"/>
                <w:b/>
                <w:sz w:val="24"/>
                <w:u w:val="single"/>
              </w:rPr>
              <w:t>Изключения от режима по ДП:</w:t>
            </w:r>
          </w:p>
          <w:p w:rsidR="00C02EA0" w:rsidRPr="00760A73" w:rsidRDefault="00C02EA0" w:rsidP="00BD5F83">
            <w:pPr>
              <w:pStyle w:val="ListParagraph"/>
              <w:tabs>
                <w:tab w:val="left" w:pos="165"/>
                <w:tab w:val="left" w:pos="330"/>
                <w:tab w:val="left" w:pos="495"/>
              </w:tabs>
              <w:spacing w:after="120" w:line="240" w:lineRule="auto"/>
              <w:ind w:left="1495"/>
              <w:jc w:val="both"/>
              <w:rPr>
                <w:rFonts w:ascii="Times New Roman" w:hAnsi="Times New Roman"/>
                <w:b/>
                <w:sz w:val="24"/>
              </w:rPr>
            </w:pPr>
            <w:r w:rsidRPr="00903EF3">
              <w:rPr>
                <w:rFonts w:ascii="Times New Roman" w:hAnsi="Times New Roman"/>
                <w:sz w:val="24"/>
                <w:szCs w:val="20"/>
              </w:rPr>
              <w:t>/</w:t>
            </w:r>
            <w:r w:rsidRPr="00903EF3">
              <w:rPr>
                <w:rFonts w:ascii="Times New Roman" w:hAnsi="Times New Roman"/>
                <w:b/>
                <w:color w:val="0070C0"/>
                <w:sz w:val="20"/>
                <w:szCs w:val="20"/>
                <w:lang w:eastAsia="en-GB"/>
              </w:rPr>
              <w:t xml:space="preserve">в случай, че </w:t>
            </w:r>
            <w:r w:rsidR="00903EF3" w:rsidRPr="00337BA6">
              <w:rPr>
                <w:rFonts w:ascii="Times New Roman" w:hAnsi="Times New Roman"/>
                <w:b/>
                <w:color w:val="0070C0"/>
                <w:sz w:val="20"/>
                <w:szCs w:val="20"/>
                <w:lang w:eastAsia="en-GB"/>
              </w:rPr>
              <w:t xml:space="preserve">изчерпателно е </w:t>
            </w:r>
            <w:r w:rsidRPr="00903EF3">
              <w:rPr>
                <w:rFonts w:ascii="Times New Roman" w:hAnsi="Times New Roman"/>
                <w:b/>
                <w:color w:val="0070C0"/>
                <w:sz w:val="20"/>
                <w:szCs w:val="20"/>
                <w:lang w:eastAsia="en-GB"/>
              </w:rPr>
              <w:t xml:space="preserve">мотивирано </w:t>
            </w:r>
            <w:r w:rsidR="00903EF3" w:rsidRPr="00337BA6">
              <w:rPr>
                <w:rFonts w:ascii="Times New Roman" w:hAnsi="Times New Roman"/>
                <w:b/>
                <w:color w:val="0070C0"/>
                <w:sz w:val="20"/>
                <w:szCs w:val="20"/>
                <w:lang w:eastAsia="en-GB"/>
              </w:rPr>
              <w:t>и</w:t>
            </w:r>
            <w:r w:rsidRPr="00903EF3">
              <w:rPr>
                <w:rFonts w:ascii="Times New Roman" w:hAnsi="Times New Roman"/>
                <w:b/>
                <w:color w:val="0070C0"/>
                <w:sz w:val="20"/>
                <w:szCs w:val="20"/>
                <w:lang w:eastAsia="en-GB"/>
              </w:rPr>
              <w:t xml:space="preserve"> обосновано, че мярката отговаря на някое от изключенията от режима по ДП, не е необходимо да бъде предоставяна информация по другите въпроси./</w:t>
            </w:r>
            <w:r>
              <w:rPr>
                <w:rFonts w:ascii="Times New Roman" w:hAnsi="Times New Roman"/>
                <w:b/>
                <w:color w:val="0070C0"/>
                <w:sz w:val="20"/>
                <w:szCs w:val="20"/>
                <w:lang w:eastAsia="en-GB"/>
              </w:rPr>
              <w:t xml:space="preserve"> </w:t>
            </w:r>
          </w:p>
        </w:tc>
        <w:tc>
          <w:tcPr>
            <w:tcW w:w="991" w:type="dxa"/>
            <w:gridSpan w:val="2"/>
          </w:tcPr>
          <w:p w:rsidR="00760A73" w:rsidRPr="0095011A" w:rsidRDefault="00760A73"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760A73" w:rsidRPr="0095011A" w:rsidRDefault="00760A73" w:rsidP="006455E5">
            <w:pPr>
              <w:tabs>
                <w:tab w:val="num" w:pos="0"/>
                <w:tab w:val="left" w:pos="165"/>
                <w:tab w:val="left" w:pos="330"/>
                <w:tab w:val="left" w:pos="495"/>
              </w:tabs>
              <w:spacing w:after="120" w:line="240" w:lineRule="auto"/>
              <w:jc w:val="center"/>
              <w:rPr>
                <w:rFonts w:ascii="Times New Roman" w:hAnsi="Times New Roman"/>
                <w:b/>
                <w:sz w:val="24"/>
              </w:rPr>
            </w:pPr>
          </w:p>
        </w:tc>
      </w:tr>
      <w:tr w:rsidR="00BE06CA" w:rsidRPr="0095011A" w:rsidTr="002B51CB">
        <w:tc>
          <w:tcPr>
            <w:tcW w:w="8508" w:type="dxa"/>
            <w:gridSpan w:val="3"/>
          </w:tcPr>
          <w:p w:rsidR="00396E67" w:rsidRPr="00396E67" w:rsidRDefault="00BE06CA" w:rsidP="00066A8B">
            <w:pPr>
              <w:pStyle w:val="ListParagraph"/>
              <w:numPr>
                <w:ilvl w:val="1"/>
                <w:numId w:val="3"/>
              </w:numPr>
              <w:tabs>
                <w:tab w:val="left" w:pos="165"/>
                <w:tab w:val="left" w:pos="330"/>
                <w:tab w:val="left" w:pos="495"/>
              </w:tabs>
              <w:spacing w:after="120" w:line="240" w:lineRule="auto"/>
              <w:jc w:val="both"/>
              <w:rPr>
                <w:rFonts w:ascii="Times New Roman" w:hAnsi="Times New Roman"/>
                <w:sz w:val="24"/>
              </w:rPr>
            </w:pPr>
            <w:r w:rsidRPr="00066A8B">
              <w:rPr>
                <w:rFonts w:ascii="Times New Roman" w:hAnsi="Times New Roman"/>
                <w:sz w:val="24"/>
                <w:szCs w:val="24"/>
              </w:rPr>
              <w:t>Всички</w:t>
            </w:r>
            <w:r w:rsidRPr="00066A8B">
              <w:rPr>
                <w:rFonts w:ascii="Times New Roman" w:hAnsi="Times New Roman"/>
                <w:sz w:val="24"/>
                <w:szCs w:val="20"/>
              </w:rPr>
              <w:t xml:space="preserve"> дейности по мярката, които ще се финансират, с </w:t>
            </w:r>
            <w:r w:rsidRPr="00066A8B">
              <w:rPr>
                <w:rFonts w:ascii="Times New Roman" w:hAnsi="Times New Roman" w:cs="Arial"/>
                <w:sz w:val="24"/>
              </w:rPr>
              <w:t>неикономически</w:t>
            </w:r>
            <w:r w:rsidRPr="00066A8B">
              <w:rPr>
                <w:rFonts w:ascii="Times New Roman" w:hAnsi="Times New Roman"/>
                <w:sz w:val="24"/>
                <w:szCs w:val="20"/>
              </w:rPr>
              <w:t xml:space="preserve"> характер ли са? </w:t>
            </w:r>
          </w:p>
          <w:p w:rsidR="00066A8B" w:rsidRPr="00066A8B" w:rsidRDefault="004F4E64" w:rsidP="005B2932">
            <w:pPr>
              <w:pStyle w:val="ListParagraph"/>
              <w:tabs>
                <w:tab w:val="left" w:pos="165"/>
                <w:tab w:val="left" w:pos="330"/>
                <w:tab w:val="left" w:pos="495"/>
              </w:tabs>
              <w:spacing w:after="120" w:line="240" w:lineRule="auto"/>
              <w:ind w:left="1440"/>
              <w:jc w:val="both"/>
              <w:rPr>
                <w:rFonts w:ascii="Times New Roman" w:hAnsi="Times New Roman"/>
                <w:sz w:val="24"/>
              </w:rPr>
            </w:pPr>
            <w:r>
              <w:rPr>
                <w:rFonts w:ascii="Times New Roman" w:hAnsi="Times New Roman"/>
                <w:sz w:val="24"/>
                <w:szCs w:val="20"/>
              </w:rPr>
              <w:t>/</w:t>
            </w:r>
            <w:r w:rsidR="00C10504" w:rsidRPr="00066A8B">
              <w:rPr>
                <w:rFonts w:ascii="Times New Roman" w:hAnsi="Times New Roman"/>
                <w:b/>
                <w:color w:val="0070C0"/>
                <w:sz w:val="20"/>
                <w:szCs w:val="20"/>
                <w:lang w:eastAsia="en-GB"/>
              </w:rPr>
              <w:t>посочете всички неикономически дейности, които ще се финансират по мярката и обосновете характера им</w:t>
            </w:r>
            <w:r w:rsidR="00396E67">
              <w:rPr>
                <w:rFonts w:ascii="Times New Roman" w:hAnsi="Times New Roman"/>
                <w:sz w:val="24"/>
                <w:szCs w:val="20"/>
              </w:rPr>
              <w:t>/</w:t>
            </w:r>
            <w:r w:rsidR="00396E67">
              <w:rPr>
                <w:rFonts w:ascii="Times New Roman" w:hAnsi="Times New Roman" w:cs="Arial"/>
                <w:sz w:val="24"/>
              </w:rPr>
              <w:t>.....</w:t>
            </w:r>
            <w:r w:rsidR="00396E67">
              <w:rPr>
                <w:rFonts w:ascii="Times New Roman" w:hAnsi="Times New Roman" w:cs="Arial"/>
                <w:sz w:val="24"/>
                <w:lang w:val="en-US"/>
              </w:rPr>
              <w:t>..............</w:t>
            </w:r>
          </w:p>
          <w:p w:rsidR="005B2932" w:rsidRPr="005B2932" w:rsidRDefault="00264127" w:rsidP="00396E67">
            <w:pPr>
              <w:pStyle w:val="ListParagraph"/>
              <w:numPr>
                <w:ilvl w:val="1"/>
                <w:numId w:val="3"/>
              </w:numPr>
              <w:tabs>
                <w:tab w:val="left" w:pos="165"/>
                <w:tab w:val="left" w:pos="330"/>
                <w:tab w:val="left" w:pos="495"/>
              </w:tabs>
              <w:spacing w:after="120" w:line="240" w:lineRule="auto"/>
              <w:jc w:val="both"/>
              <w:rPr>
                <w:rFonts w:ascii="Times New Roman" w:hAnsi="Times New Roman"/>
                <w:sz w:val="24"/>
              </w:rPr>
            </w:pPr>
            <w:r w:rsidRPr="00457FDF">
              <w:rPr>
                <w:rFonts w:ascii="Times New Roman" w:hAnsi="Times New Roman"/>
                <w:sz w:val="24"/>
                <w:szCs w:val="20"/>
              </w:rPr>
              <w:t>Всички</w:t>
            </w:r>
            <w:r w:rsidRPr="00066A8B">
              <w:rPr>
                <w:rFonts w:ascii="Times New Roman" w:hAnsi="Times New Roman"/>
                <w:sz w:val="24"/>
                <w:szCs w:val="20"/>
              </w:rPr>
              <w:t xml:space="preserve"> а</w:t>
            </w:r>
            <w:r w:rsidR="00461B96" w:rsidRPr="00066A8B">
              <w:rPr>
                <w:rFonts w:ascii="Times New Roman" w:hAnsi="Times New Roman"/>
                <w:sz w:val="24"/>
                <w:szCs w:val="20"/>
              </w:rPr>
              <w:t xml:space="preserve">ктиви, които </w:t>
            </w:r>
            <w:r w:rsidR="00461B96" w:rsidRPr="00066A8B">
              <w:rPr>
                <w:rFonts w:ascii="Times New Roman" w:hAnsi="Times New Roman" w:cs="Arial"/>
                <w:sz w:val="24"/>
              </w:rPr>
              <w:t>се</w:t>
            </w:r>
            <w:r w:rsidR="00461B96" w:rsidRPr="00066A8B">
              <w:rPr>
                <w:rFonts w:ascii="Times New Roman" w:hAnsi="Times New Roman"/>
                <w:sz w:val="24"/>
                <w:szCs w:val="20"/>
              </w:rPr>
              <w:t xml:space="preserve"> </w:t>
            </w:r>
            <w:r w:rsidR="00461B96" w:rsidRPr="00066A8B">
              <w:rPr>
                <w:rFonts w:ascii="Times New Roman" w:hAnsi="Times New Roman" w:cs="Arial"/>
                <w:sz w:val="24"/>
              </w:rPr>
              <w:t>придобиват</w:t>
            </w:r>
            <w:r w:rsidR="00461B96" w:rsidRPr="00066A8B">
              <w:rPr>
                <w:rFonts w:ascii="Times New Roman" w:hAnsi="Times New Roman"/>
                <w:sz w:val="24"/>
                <w:szCs w:val="20"/>
              </w:rPr>
              <w:t xml:space="preserve">/построяват </w:t>
            </w:r>
            <w:r w:rsidRPr="00066A8B">
              <w:rPr>
                <w:rFonts w:ascii="Times New Roman" w:hAnsi="Times New Roman"/>
                <w:sz w:val="24"/>
                <w:szCs w:val="20"/>
              </w:rPr>
              <w:t xml:space="preserve">по мярката </w:t>
            </w:r>
            <w:r w:rsidR="00461B96" w:rsidRPr="00066A8B">
              <w:rPr>
                <w:rFonts w:ascii="Times New Roman" w:hAnsi="Times New Roman"/>
                <w:sz w:val="24"/>
                <w:szCs w:val="20"/>
              </w:rPr>
              <w:t>(</w:t>
            </w:r>
            <w:r w:rsidR="00461B96" w:rsidRPr="00066A8B">
              <w:rPr>
                <w:rFonts w:ascii="Times New Roman" w:hAnsi="Times New Roman"/>
                <w:b/>
                <w:color w:val="0070C0"/>
                <w:sz w:val="20"/>
                <w:szCs w:val="20"/>
                <w:lang w:eastAsia="en-GB"/>
              </w:rPr>
              <w:t>когато е приложимо</w:t>
            </w:r>
            <w:r w:rsidR="00461B96" w:rsidRPr="00066A8B">
              <w:rPr>
                <w:rFonts w:ascii="Times New Roman" w:hAnsi="Times New Roman"/>
                <w:sz w:val="24"/>
                <w:szCs w:val="20"/>
              </w:rPr>
              <w:t xml:space="preserve">), ще се използват </w:t>
            </w:r>
            <w:r w:rsidR="000E4248" w:rsidRPr="00066A8B">
              <w:rPr>
                <w:rFonts w:ascii="Times New Roman" w:hAnsi="Times New Roman"/>
                <w:sz w:val="24"/>
                <w:szCs w:val="20"/>
              </w:rPr>
              <w:t xml:space="preserve">само </w:t>
            </w:r>
            <w:r w:rsidR="00461B96" w:rsidRPr="00066A8B">
              <w:rPr>
                <w:rFonts w:ascii="Times New Roman" w:hAnsi="Times New Roman"/>
                <w:sz w:val="24"/>
                <w:szCs w:val="20"/>
              </w:rPr>
              <w:t xml:space="preserve">за </w:t>
            </w:r>
            <w:r w:rsidR="000E4248" w:rsidRPr="00066A8B">
              <w:rPr>
                <w:rFonts w:ascii="Times New Roman" w:hAnsi="Times New Roman"/>
                <w:sz w:val="24"/>
                <w:szCs w:val="20"/>
              </w:rPr>
              <w:t>не</w:t>
            </w:r>
            <w:r w:rsidR="00461B96" w:rsidRPr="00066A8B">
              <w:rPr>
                <w:rFonts w:ascii="Times New Roman" w:hAnsi="Times New Roman"/>
                <w:sz w:val="24"/>
                <w:szCs w:val="20"/>
              </w:rPr>
              <w:t>икономическа</w:t>
            </w:r>
            <w:r w:rsidR="00EB56F6" w:rsidRPr="00066A8B">
              <w:rPr>
                <w:rFonts w:ascii="Times New Roman" w:hAnsi="Times New Roman"/>
                <w:sz w:val="24"/>
                <w:szCs w:val="20"/>
              </w:rPr>
              <w:t>/и</w:t>
            </w:r>
            <w:r w:rsidR="00461B96" w:rsidRPr="00066A8B">
              <w:rPr>
                <w:rFonts w:ascii="Times New Roman" w:hAnsi="Times New Roman"/>
                <w:sz w:val="24"/>
                <w:szCs w:val="20"/>
              </w:rPr>
              <w:t xml:space="preserve"> дейност</w:t>
            </w:r>
            <w:r w:rsidR="00EB56F6" w:rsidRPr="00066A8B">
              <w:rPr>
                <w:rFonts w:ascii="Times New Roman" w:hAnsi="Times New Roman"/>
                <w:sz w:val="24"/>
                <w:szCs w:val="20"/>
              </w:rPr>
              <w:t>/и</w:t>
            </w:r>
            <w:r w:rsidR="000E4248" w:rsidRPr="00066A8B">
              <w:rPr>
                <w:rFonts w:ascii="Times New Roman" w:hAnsi="Times New Roman"/>
                <w:sz w:val="24"/>
                <w:szCs w:val="20"/>
              </w:rPr>
              <w:t xml:space="preserve"> ли</w:t>
            </w:r>
            <w:r w:rsidR="00461B96" w:rsidRPr="00066A8B">
              <w:rPr>
                <w:rFonts w:ascii="Times New Roman" w:hAnsi="Times New Roman"/>
                <w:sz w:val="24"/>
                <w:szCs w:val="20"/>
              </w:rPr>
              <w:t>?</w:t>
            </w:r>
            <w:r w:rsidR="009D0658">
              <w:rPr>
                <w:rFonts w:ascii="Times New Roman" w:hAnsi="Times New Roman"/>
                <w:sz w:val="24"/>
                <w:szCs w:val="20"/>
              </w:rPr>
              <w:t xml:space="preserve"> </w:t>
            </w:r>
          </w:p>
          <w:p w:rsidR="00461B96" w:rsidRDefault="00066A8B" w:rsidP="005B2932">
            <w:pPr>
              <w:pStyle w:val="ListParagraph"/>
              <w:tabs>
                <w:tab w:val="left" w:pos="165"/>
                <w:tab w:val="left" w:pos="330"/>
                <w:tab w:val="left" w:pos="495"/>
              </w:tabs>
              <w:spacing w:after="120" w:line="240" w:lineRule="auto"/>
              <w:ind w:left="1440"/>
              <w:jc w:val="both"/>
              <w:rPr>
                <w:rFonts w:ascii="Times New Roman" w:hAnsi="Times New Roman" w:cs="Arial"/>
                <w:sz w:val="24"/>
              </w:rPr>
            </w:pPr>
            <w:r w:rsidRPr="00066A8B">
              <w:rPr>
                <w:rFonts w:ascii="Times New Roman" w:hAnsi="Times New Roman"/>
                <w:sz w:val="24"/>
                <w:szCs w:val="20"/>
              </w:rPr>
              <w:t>/</w:t>
            </w:r>
            <w:r w:rsidR="00461B96" w:rsidRPr="00066A8B">
              <w:rPr>
                <w:rFonts w:ascii="Times New Roman" w:hAnsi="Times New Roman"/>
                <w:b/>
                <w:color w:val="0070C0"/>
                <w:sz w:val="20"/>
                <w:szCs w:val="20"/>
                <w:lang w:eastAsia="en-GB"/>
              </w:rPr>
              <w:t xml:space="preserve">посочете </w:t>
            </w:r>
            <w:r w:rsidRPr="00066A8B">
              <w:rPr>
                <w:rFonts w:ascii="Times New Roman" w:hAnsi="Times New Roman"/>
                <w:b/>
                <w:color w:val="0070C0"/>
                <w:sz w:val="20"/>
                <w:szCs w:val="20"/>
                <w:lang w:eastAsia="en-GB"/>
              </w:rPr>
              <w:t xml:space="preserve">всички неикономически </w:t>
            </w:r>
            <w:r w:rsidR="00461B96" w:rsidRPr="00066A8B">
              <w:rPr>
                <w:rFonts w:ascii="Times New Roman" w:hAnsi="Times New Roman"/>
                <w:b/>
                <w:color w:val="0070C0"/>
                <w:sz w:val="20"/>
                <w:szCs w:val="20"/>
                <w:lang w:eastAsia="en-GB"/>
              </w:rPr>
              <w:t>дейност</w:t>
            </w:r>
            <w:r w:rsidR="00EB56F6" w:rsidRPr="00066A8B">
              <w:rPr>
                <w:rFonts w:ascii="Times New Roman" w:hAnsi="Times New Roman"/>
                <w:b/>
                <w:color w:val="0070C0"/>
                <w:sz w:val="20"/>
                <w:szCs w:val="20"/>
                <w:lang w:eastAsia="en-GB"/>
              </w:rPr>
              <w:t>/</w:t>
            </w:r>
            <w:proofErr w:type="spellStart"/>
            <w:r w:rsidR="00EB56F6" w:rsidRPr="00066A8B">
              <w:rPr>
                <w:rFonts w:ascii="Times New Roman" w:hAnsi="Times New Roman"/>
                <w:b/>
                <w:color w:val="0070C0"/>
                <w:sz w:val="20"/>
                <w:szCs w:val="20"/>
                <w:lang w:eastAsia="en-GB"/>
              </w:rPr>
              <w:t>ите</w:t>
            </w:r>
            <w:proofErr w:type="spellEnd"/>
            <w:r w:rsidRPr="00066A8B">
              <w:rPr>
                <w:rFonts w:ascii="Times New Roman" w:hAnsi="Times New Roman"/>
                <w:b/>
                <w:color w:val="0070C0"/>
                <w:sz w:val="20"/>
                <w:szCs w:val="20"/>
                <w:lang w:eastAsia="en-GB"/>
              </w:rPr>
              <w:t>, за които ще се използват активите</w:t>
            </w:r>
            <w:r w:rsidR="009D0658">
              <w:rPr>
                <w:rFonts w:ascii="Times New Roman" w:hAnsi="Times New Roman"/>
                <w:b/>
                <w:color w:val="0070C0"/>
                <w:sz w:val="20"/>
                <w:szCs w:val="20"/>
                <w:lang w:eastAsia="en-GB"/>
              </w:rPr>
              <w:t xml:space="preserve"> и обосновете характера им</w:t>
            </w:r>
            <w:r w:rsidR="005B2932">
              <w:rPr>
                <w:rFonts w:ascii="Times New Roman" w:hAnsi="Times New Roman"/>
                <w:sz w:val="24"/>
                <w:szCs w:val="20"/>
              </w:rPr>
              <w:t>/</w:t>
            </w:r>
            <w:r w:rsidR="005B2932">
              <w:rPr>
                <w:rFonts w:ascii="Times New Roman" w:hAnsi="Times New Roman" w:cs="Arial"/>
                <w:sz w:val="24"/>
              </w:rPr>
              <w:t>.....</w:t>
            </w:r>
            <w:r w:rsidR="005B2932">
              <w:rPr>
                <w:rFonts w:ascii="Times New Roman" w:hAnsi="Times New Roman" w:cs="Arial"/>
                <w:sz w:val="24"/>
                <w:lang w:val="en-US"/>
              </w:rPr>
              <w:t>..............</w:t>
            </w:r>
          </w:p>
          <w:p w:rsidR="00116A5B" w:rsidRDefault="00116A5B" w:rsidP="00116A5B">
            <w:pPr>
              <w:pStyle w:val="ListParagraph"/>
              <w:numPr>
                <w:ilvl w:val="1"/>
                <w:numId w:val="3"/>
              </w:numPr>
              <w:tabs>
                <w:tab w:val="left" w:pos="165"/>
                <w:tab w:val="left" w:pos="330"/>
                <w:tab w:val="left" w:pos="495"/>
              </w:tabs>
              <w:spacing w:after="120" w:line="240" w:lineRule="auto"/>
              <w:jc w:val="both"/>
              <w:rPr>
                <w:rFonts w:ascii="Times New Roman" w:hAnsi="Times New Roman"/>
                <w:sz w:val="24"/>
                <w:szCs w:val="20"/>
              </w:rPr>
            </w:pPr>
            <w:r>
              <w:rPr>
                <w:rFonts w:ascii="Times New Roman" w:hAnsi="Times New Roman"/>
                <w:sz w:val="24"/>
                <w:szCs w:val="20"/>
              </w:rPr>
              <w:t>/Ще/</w:t>
            </w:r>
            <w:r w:rsidRPr="00412293">
              <w:rPr>
                <w:rFonts w:ascii="Times New Roman" w:hAnsi="Times New Roman"/>
                <w:sz w:val="24"/>
                <w:szCs w:val="20"/>
              </w:rPr>
              <w:t>Съдържа ли мярката условия</w:t>
            </w:r>
            <w:r>
              <w:rPr>
                <w:rFonts w:ascii="Times New Roman" w:hAnsi="Times New Roman"/>
                <w:sz w:val="24"/>
                <w:szCs w:val="20"/>
              </w:rPr>
              <w:t>/механизъм</w:t>
            </w:r>
            <w:r w:rsidRPr="00412293">
              <w:rPr>
                <w:rFonts w:ascii="Times New Roman" w:hAnsi="Times New Roman"/>
                <w:sz w:val="24"/>
                <w:szCs w:val="20"/>
              </w:rPr>
              <w:t xml:space="preserve"> за разграничение на </w:t>
            </w:r>
            <w:r w:rsidRPr="00762741">
              <w:rPr>
                <w:rFonts w:ascii="Times New Roman" w:hAnsi="Times New Roman" w:cs="Arial"/>
                <w:sz w:val="24"/>
              </w:rPr>
              <w:t>икономическата</w:t>
            </w:r>
            <w:r w:rsidRPr="00412293">
              <w:rPr>
                <w:rFonts w:ascii="Times New Roman" w:hAnsi="Times New Roman"/>
                <w:sz w:val="24"/>
                <w:szCs w:val="20"/>
              </w:rPr>
              <w:t xml:space="preserve"> и неикономическа дейност на получателя?</w:t>
            </w:r>
            <w:r>
              <w:rPr>
                <w:rFonts w:ascii="Times New Roman" w:hAnsi="Times New Roman"/>
                <w:sz w:val="24"/>
                <w:szCs w:val="20"/>
              </w:rPr>
              <w:t xml:space="preserve"> Какви? </w:t>
            </w:r>
            <w:r>
              <w:rPr>
                <w:rFonts w:ascii="Times New Roman" w:hAnsi="Times New Roman" w:cs="Arial"/>
                <w:sz w:val="24"/>
              </w:rPr>
              <w:t>.....</w:t>
            </w:r>
            <w:r>
              <w:rPr>
                <w:rFonts w:ascii="Times New Roman" w:hAnsi="Times New Roman" w:cs="Arial"/>
                <w:sz w:val="24"/>
                <w:lang w:val="en-US"/>
              </w:rPr>
              <w:t>..............</w:t>
            </w:r>
          </w:p>
          <w:p w:rsidR="00116A5B" w:rsidRPr="00116A5B" w:rsidRDefault="00116A5B" w:rsidP="00116A5B">
            <w:pPr>
              <w:pStyle w:val="ListParagraph"/>
              <w:tabs>
                <w:tab w:val="left" w:pos="165"/>
                <w:tab w:val="left" w:pos="330"/>
                <w:tab w:val="left" w:pos="495"/>
              </w:tabs>
              <w:spacing w:after="120" w:line="240" w:lineRule="auto"/>
              <w:ind w:left="1440"/>
              <w:jc w:val="both"/>
              <w:rPr>
                <w:rFonts w:ascii="Times New Roman" w:hAnsi="Times New Roman"/>
                <w:sz w:val="24"/>
              </w:rPr>
            </w:pPr>
            <w:r>
              <w:rPr>
                <w:rFonts w:ascii="Times New Roman" w:hAnsi="Times New Roman"/>
                <w:sz w:val="24"/>
                <w:szCs w:val="20"/>
              </w:rPr>
              <w:t xml:space="preserve">*** Дори когато е предвидено мярката да не предоставя ДП, то това ще бъде така само ако такива условия/механизми са разработени и </w:t>
            </w:r>
            <w:r w:rsidRPr="0053017D">
              <w:rPr>
                <w:rFonts w:ascii="Times New Roman" w:hAnsi="Times New Roman"/>
                <w:sz w:val="24"/>
                <w:szCs w:val="20"/>
              </w:rPr>
              <w:t>коректно въведени!!!</w:t>
            </w:r>
          </w:p>
        </w:tc>
        <w:tc>
          <w:tcPr>
            <w:tcW w:w="991" w:type="dxa"/>
            <w:gridSpan w:val="2"/>
          </w:tcPr>
          <w:p w:rsidR="00BE06CA" w:rsidRPr="0095011A" w:rsidRDefault="00BE06CA"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BE06CA" w:rsidRPr="0095011A" w:rsidRDefault="00BE06CA" w:rsidP="006455E5">
            <w:pPr>
              <w:tabs>
                <w:tab w:val="num" w:pos="0"/>
                <w:tab w:val="left" w:pos="165"/>
                <w:tab w:val="left" w:pos="330"/>
                <w:tab w:val="left" w:pos="495"/>
              </w:tabs>
              <w:spacing w:after="120" w:line="240" w:lineRule="auto"/>
              <w:jc w:val="center"/>
              <w:rPr>
                <w:rFonts w:ascii="Times New Roman" w:hAnsi="Times New Roman"/>
                <w:b/>
                <w:sz w:val="24"/>
              </w:rPr>
            </w:pPr>
          </w:p>
        </w:tc>
      </w:tr>
      <w:tr w:rsidR="00441D17" w:rsidRPr="0095011A" w:rsidTr="002B51CB">
        <w:tc>
          <w:tcPr>
            <w:tcW w:w="8508" w:type="dxa"/>
            <w:gridSpan w:val="3"/>
          </w:tcPr>
          <w:p w:rsidR="0058035E" w:rsidRPr="0058035E" w:rsidRDefault="00441D17" w:rsidP="00762741">
            <w:pPr>
              <w:pStyle w:val="ListParagraph"/>
              <w:numPr>
                <w:ilvl w:val="1"/>
                <w:numId w:val="3"/>
              </w:numPr>
              <w:tabs>
                <w:tab w:val="left" w:pos="165"/>
                <w:tab w:val="left" w:pos="330"/>
                <w:tab w:val="left" w:pos="495"/>
              </w:tabs>
              <w:spacing w:after="120" w:line="240" w:lineRule="auto"/>
              <w:jc w:val="both"/>
              <w:rPr>
                <w:rFonts w:ascii="Times New Roman" w:hAnsi="Times New Roman"/>
                <w:sz w:val="24"/>
              </w:rPr>
            </w:pPr>
            <w:r w:rsidRPr="0095011A">
              <w:rPr>
                <w:rFonts w:ascii="Times New Roman" w:hAnsi="Times New Roman"/>
                <w:sz w:val="24"/>
              </w:rPr>
              <w:t xml:space="preserve">Може ли предимството/резултатът от мярката да се получи на пазарен </w:t>
            </w:r>
            <w:r w:rsidRPr="00762741">
              <w:rPr>
                <w:rFonts w:ascii="Times New Roman" w:hAnsi="Times New Roman"/>
                <w:sz w:val="24"/>
                <w:szCs w:val="24"/>
              </w:rPr>
              <w:t>принцип</w:t>
            </w:r>
            <w:r w:rsidRPr="0095011A">
              <w:rPr>
                <w:rFonts w:ascii="Times New Roman" w:hAnsi="Times New Roman"/>
                <w:sz w:val="24"/>
              </w:rPr>
              <w:t xml:space="preserve"> /при обичайни пазарни условия? </w:t>
            </w:r>
          </w:p>
          <w:p w:rsidR="00441D17" w:rsidRPr="0095011A" w:rsidRDefault="00543AC7" w:rsidP="0058035E">
            <w:pPr>
              <w:pStyle w:val="ListParagraph"/>
              <w:tabs>
                <w:tab w:val="left" w:pos="165"/>
                <w:tab w:val="left" w:pos="330"/>
                <w:tab w:val="left" w:pos="495"/>
              </w:tabs>
              <w:spacing w:after="120" w:line="240" w:lineRule="auto"/>
              <w:ind w:left="1440"/>
              <w:jc w:val="both"/>
              <w:rPr>
                <w:rFonts w:ascii="Times New Roman" w:hAnsi="Times New Roman"/>
                <w:sz w:val="24"/>
              </w:rPr>
            </w:pPr>
            <w:r>
              <w:rPr>
                <w:rFonts w:ascii="Times New Roman" w:hAnsi="Times New Roman"/>
                <w:sz w:val="24"/>
              </w:rPr>
              <w:t xml:space="preserve">Как? </w:t>
            </w:r>
            <w:r w:rsidR="00E73AB7">
              <w:rPr>
                <w:rFonts w:ascii="Times New Roman" w:hAnsi="Times New Roman" w:cs="Arial"/>
                <w:sz w:val="24"/>
              </w:rPr>
              <w:t>.....</w:t>
            </w:r>
            <w:r w:rsidR="00E73AB7">
              <w:rPr>
                <w:rFonts w:ascii="Times New Roman" w:hAnsi="Times New Roman" w:cs="Arial"/>
                <w:sz w:val="24"/>
                <w:lang w:val="en-US"/>
              </w:rPr>
              <w:t>.......</w:t>
            </w:r>
          </w:p>
        </w:tc>
        <w:tc>
          <w:tcPr>
            <w:tcW w:w="991" w:type="dxa"/>
            <w:gridSpan w:val="2"/>
          </w:tcPr>
          <w:p w:rsidR="00441D17" w:rsidRPr="0095011A" w:rsidRDefault="00441D17"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441D17" w:rsidRPr="0095011A" w:rsidRDefault="00441D17" w:rsidP="006455E5">
            <w:pPr>
              <w:tabs>
                <w:tab w:val="num" w:pos="0"/>
                <w:tab w:val="left" w:pos="165"/>
                <w:tab w:val="left" w:pos="330"/>
                <w:tab w:val="left" w:pos="495"/>
              </w:tabs>
              <w:spacing w:after="120" w:line="240" w:lineRule="auto"/>
              <w:jc w:val="center"/>
              <w:rPr>
                <w:rFonts w:ascii="Times New Roman" w:hAnsi="Times New Roman"/>
                <w:b/>
                <w:sz w:val="24"/>
              </w:rPr>
            </w:pPr>
          </w:p>
        </w:tc>
      </w:tr>
      <w:tr w:rsidR="00441D17" w:rsidRPr="0095011A" w:rsidTr="002B51CB">
        <w:tc>
          <w:tcPr>
            <w:tcW w:w="8508" w:type="dxa"/>
            <w:gridSpan w:val="3"/>
          </w:tcPr>
          <w:p w:rsidR="00760A73" w:rsidRPr="0095011A" w:rsidRDefault="00760A73" w:rsidP="00762741">
            <w:pPr>
              <w:pStyle w:val="ListParagraph"/>
              <w:numPr>
                <w:ilvl w:val="1"/>
                <w:numId w:val="3"/>
              </w:numPr>
              <w:tabs>
                <w:tab w:val="left" w:pos="165"/>
                <w:tab w:val="left" w:pos="330"/>
                <w:tab w:val="left" w:pos="495"/>
              </w:tabs>
              <w:spacing w:after="120" w:line="240" w:lineRule="auto"/>
              <w:jc w:val="both"/>
              <w:rPr>
                <w:rFonts w:ascii="Times New Roman" w:hAnsi="Times New Roman"/>
                <w:b/>
                <w:sz w:val="24"/>
              </w:rPr>
            </w:pPr>
            <w:r>
              <w:rPr>
                <w:rFonts w:ascii="Times New Roman" w:hAnsi="Times New Roman"/>
                <w:sz w:val="24"/>
              </w:rPr>
              <w:t>В случай, че мя</w:t>
            </w:r>
            <w:r w:rsidRPr="0095011A">
              <w:rPr>
                <w:rFonts w:ascii="Times New Roman" w:hAnsi="Times New Roman"/>
                <w:sz w:val="24"/>
              </w:rPr>
              <w:t>рка</w:t>
            </w:r>
            <w:r>
              <w:rPr>
                <w:rFonts w:ascii="Times New Roman" w:hAnsi="Times New Roman"/>
                <w:sz w:val="24"/>
              </w:rPr>
              <w:t>та</w:t>
            </w:r>
            <w:r w:rsidRPr="0095011A">
              <w:rPr>
                <w:rFonts w:ascii="Times New Roman" w:hAnsi="Times New Roman"/>
                <w:sz w:val="24"/>
              </w:rPr>
              <w:t xml:space="preserve"> </w:t>
            </w:r>
            <w:r>
              <w:rPr>
                <w:rFonts w:ascii="Times New Roman" w:hAnsi="Times New Roman"/>
                <w:sz w:val="24"/>
              </w:rPr>
              <w:t xml:space="preserve">е за възлагане на </w:t>
            </w:r>
            <w:r>
              <w:rPr>
                <w:rFonts w:ascii="Times New Roman" w:hAnsi="Times New Roman"/>
                <w:sz w:val="24"/>
                <w:szCs w:val="24"/>
              </w:rPr>
              <w:t>УОИИ, кумулативно изпълнени ли са</w:t>
            </w:r>
            <w:r w:rsidRPr="0095011A">
              <w:rPr>
                <w:rFonts w:ascii="Times New Roman" w:hAnsi="Times New Roman"/>
                <w:sz w:val="24"/>
              </w:rPr>
              <w:t xml:space="preserve"> </w:t>
            </w:r>
            <w:r>
              <w:rPr>
                <w:rFonts w:ascii="Times New Roman" w:hAnsi="Times New Roman"/>
                <w:sz w:val="24"/>
              </w:rPr>
              <w:t xml:space="preserve">четирите </w:t>
            </w:r>
            <w:r w:rsidRPr="0095011A">
              <w:rPr>
                <w:rFonts w:ascii="Times New Roman" w:hAnsi="Times New Roman"/>
                <w:sz w:val="24"/>
              </w:rPr>
              <w:t>критери</w:t>
            </w:r>
            <w:r>
              <w:rPr>
                <w:rFonts w:ascii="Times New Roman" w:hAnsi="Times New Roman"/>
                <w:sz w:val="24"/>
              </w:rPr>
              <w:t>я</w:t>
            </w:r>
            <w:r w:rsidRPr="0095011A">
              <w:rPr>
                <w:rFonts w:ascii="Times New Roman" w:hAnsi="Times New Roman"/>
                <w:sz w:val="24"/>
              </w:rPr>
              <w:t xml:space="preserve"> по Дело C-280/00 </w:t>
            </w:r>
            <w:proofErr w:type="spellStart"/>
            <w:r w:rsidRPr="0095011A">
              <w:rPr>
                <w:rFonts w:ascii="Times New Roman" w:hAnsi="Times New Roman"/>
                <w:sz w:val="24"/>
              </w:rPr>
              <w:t>Altmark</w:t>
            </w:r>
            <w:proofErr w:type="spellEnd"/>
            <w:r w:rsidRPr="0095011A">
              <w:rPr>
                <w:rFonts w:ascii="Times New Roman" w:hAnsi="Times New Roman"/>
                <w:sz w:val="24"/>
              </w:rPr>
              <w:t>?</w:t>
            </w:r>
            <w:r w:rsidR="00543AC7">
              <w:rPr>
                <w:rFonts w:ascii="Times New Roman" w:hAnsi="Times New Roman"/>
                <w:sz w:val="24"/>
              </w:rPr>
              <w:t xml:space="preserve"> Как? </w:t>
            </w:r>
            <w:r w:rsidR="00E73AB7">
              <w:rPr>
                <w:rFonts w:ascii="Times New Roman" w:hAnsi="Times New Roman" w:cs="Arial"/>
                <w:sz w:val="24"/>
              </w:rPr>
              <w:t>.....</w:t>
            </w:r>
            <w:r w:rsidR="00E73AB7">
              <w:rPr>
                <w:rFonts w:ascii="Times New Roman" w:hAnsi="Times New Roman" w:cs="Arial"/>
                <w:sz w:val="24"/>
                <w:lang w:val="en-US"/>
              </w:rPr>
              <w:t>..............</w:t>
            </w:r>
          </w:p>
        </w:tc>
        <w:tc>
          <w:tcPr>
            <w:tcW w:w="991" w:type="dxa"/>
            <w:gridSpan w:val="2"/>
          </w:tcPr>
          <w:p w:rsidR="00441D17" w:rsidRPr="0095011A" w:rsidRDefault="00441D17"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441D17" w:rsidRPr="0095011A" w:rsidRDefault="00441D17" w:rsidP="006455E5">
            <w:pPr>
              <w:tabs>
                <w:tab w:val="num" w:pos="0"/>
                <w:tab w:val="left" w:pos="165"/>
                <w:tab w:val="left" w:pos="330"/>
                <w:tab w:val="left" w:pos="495"/>
              </w:tabs>
              <w:spacing w:after="120" w:line="240" w:lineRule="auto"/>
              <w:jc w:val="center"/>
              <w:rPr>
                <w:rFonts w:ascii="Times New Roman" w:hAnsi="Times New Roman"/>
                <w:b/>
                <w:sz w:val="24"/>
              </w:rPr>
            </w:pPr>
          </w:p>
        </w:tc>
      </w:tr>
      <w:tr w:rsidR="00441D17" w:rsidRPr="0095011A" w:rsidTr="002B51CB">
        <w:tc>
          <w:tcPr>
            <w:tcW w:w="8508" w:type="dxa"/>
            <w:gridSpan w:val="3"/>
          </w:tcPr>
          <w:p w:rsidR="00441D17" w:rsidRPr="0095011A" w:rsidRDefault="00441D17" w:rsidP="00762741">
            <w:pPr>
              <w:pStyle w:val="ListParagraph"/>
              <w:numPr>
                <w:ilvl w:val="1"/>
                <w:numId w:val="3"/>
              </w:numPr>
              <w:tabs>
                <w:tab w:val="left" w:pos="165"/>
                <w:tab w:val="left" w:pos="330"/>
                <w:tab w:val="left" w:pos="495"/>
              </w:tabs>
              <w:spacing w:after="120" w:line="240" w:lineRule="auto"/>
              <w:jc w:val="both"/>
              <w:rPr>
                <w:rFonts w:ascii="Times New Roman" w:hAnsi="Times New Roman"/>
                <w:b/>
                <w:sz w:val="24"/>
              </w:rPr>
            </w:pPr>
            <w:r w:rsidRPr="0095011A">
              <w:rPr>
                <w:rFonts w:ascii="Times New Roman" w:hAnsi="Times New Roman"/>
                <w:sz w:val="24"/>
              </w:rPr>
              <w:t>Към мярката прилага ли се</w:t>
            </w:r>
            <w:r w:rsidR="00744786">
              <w:rPr>
                <w:rFonts w:ascii="Times New Roman" w:hAnsi="Times New Roman"/>
                <w:sz w:val="24"/>
              </w:rPr>
              <w:t>/изпълнен ли е/</w:t>
            </w:r>
            <w:r w:rsidRPr="0095011A">
              <w:rPr>
                <w:rFonts w:ascii="Times New Roman" w:hAnsi="Times New Roman"/>
                <w:sz w:val="24"/>
              </w:rPr>
              <w:t xml:space="preserve"> „Принципа на</w:t>
            </w:r>
            <w:r w:rsidRPr="0095011A">
              <w:rPr>
                <w:rFonts w:ascii="Times New Roman" w:hAnsi="Times New Roman"/>
                <w:sz w:val="24"/>
                <w:szCs w:val="20"/>
              </w:rPr>
              <w:t xml:space="preserve"> инвеститора/кредитора </w:t>
            </w:r>
            <w:r w:rsidR="007F127B">
              <w:rPr>
                <w:rFonts w:ascii="Times New Roman" w:hAnsi="Times New Roman"/>
                <w:sz w:val="24"/>
                <w:szCs w:val="20"/>
              </w:rPr>
              <w:t xml:space="preserve">(оператора) </w:t>
            </w:r>
            <w:r w:rsidRPr="0095011A">
              <w:rPr>
                <w:rFonts w:ascii="Times New Roman" w:hAnsi="Times New Roman"/>
                <w:sz w:val="24"/>
                <w:szCs w:val="20"/>
              </w:rPr>
              <w:t>в условията на пазарна икономика“?</w:t>
            </w:r>
            <w:r w:rsidR="006621C0" w:rsidRPr="0095011A">
              <w:rPr>
                <w:rFonts w:ascii="Times New Roman" w:hAnsi="Times New Roman"/>
                <w:sz w:val="24"/>
                <w:szCs w:val="20"/>
              </w:rPr>
              <w:t xml:space="preserve"> Как (</w:t>
            </w:r>
            <w:r w:rsidR="004C2C81">
              <w:rPr>
                <w:rFonts w:ascii="Times New Roman" w:hAnsi="Times New Roman"/>
                <w:sz w:val="24"/>
                <w:szCs w:val="20"/>
              </w:rPr>
              <w:t xml:space="preserve">помощта ще бъде отпусната след </w:t>
            </w:r>
            <w:r w:rsidR="006621C0" w:rsidRPr="0095011A">
              <w:rPr>
                <w:rFonts w:ascii="Times New Roman" w:hAnsi="Times New Roman"/>
                <w:sz w:val="24"/>
                <w:szCs w:val="20"/>
              </w:rPr>
              <w:t xml:space="preserve">анализ на </w:t>
            </w:r>
            <w:r w:rsidR="006621C0" w:rsidRPr="00762741">
              <w:rPr>
                <w:rFonts w:ascii="Times New Roman" w:hAnsi="Times New Roman"/>
                <w:sz w:val="24"/>
                <w:szCs w:val="24"/>
              </w:rPr>
              <w:t>релевантната</w:t>
            </w:r>
            <w:r w:rsidR="006621C0" w:rsidRPr="0095011A">
              <w:rPr>
                <w:rFonts w:ascii="Times New Roman" w:hAnsi="Times New Roman"/>
                <w:sz w:val="24"/>
                <w:szCs w:val="20"/>
              </w:rPr>
              <w:t xml:space="preserve"> информация, предоставената в Бизнес плана</w:t>
            </w:r>
            <w:r w:rsidR="004C2C81">
              <w:rPr>
                <w:rFonts w:ascii="Times New Roman" w:hAnsi="Times New Roman"/>
                <w:sz w:val="24"/>
                <w:szCs w:val="20"/>
              </w:rPr>
              <w:t xml:space="preserve"> или в друг приложим документ</w:t>
            </w:r>
            <w:r w:rsidR="006621C0" w:rsidRPr="0095011A">
              <w:rPr>
                <w:rFonts w:ascii="Times New Roman" w:hAnsi="Times New Roman"/>
                <w:sz w:val="24"/>
                <w:szCs w:val="20"/>
              </w:rPr>
              <w:t>, обосноваваща приложимостта на принципа)?</w:t>
            </w:r>
            <w:r w:rsidR="00543AC7">
              <w:rPr>
                <w:rFonts w:ascii="Times New Roman" w:hAnsi="Times New Roman"/>
                <w:sz w:val="24"/>
                <w:szCs w:val="20"/>
              </w:rPr>
              <w:t xml:space="preserve"> Как? </w:t>
            </w:r>
            <w:r w:rsidR="00F761FC">
              <w:rPr>
                <w:rFonts w:ascii="Times New Roman" w:hAnsi="Times New Roman" w:cs="Arial"/>
                <w:sz w:val="24"/>
              </w:rPr>
              <w:t>.....</w:t>
            </w:r>
            <w:r w:rsidR="00F761FC">
              <w:rPr>
                <w:rFonts w:ascii="Times New Roman" w:hAnsi="Times New Roman" w:cs="Arial"/>
                <w:sz w:val="24"/>
                <w:lang w:val="en-US"/>
              </w:rPr>
              <w:t>..............</w:t>
            </w:r>
          </w:p>
        </w:tc>
        <w:tc>
          <w:tcPr>
            <w:tcW w:w="991" w:type="dxa"/>
            <w:gridSpan w:val="2"/>
          </w:tcPr>
          <w:p w:rsidR="00441D17" w:rsidRPr="0095011A" w:rsidRDefault="00441D17"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441D17" w:rsidRPr="0095011A" w:rsidRDefault="00441D17" w:rsidP="006455E5">
            <w:pPr>
              <w:tabs>
                <w:tab w:val="num" w:pos="0"/>
                <w:tab w:val="left" w:pos="165"/>
                <w:tab w:val="left" w:pos="330"/>
                <w:tab w:val="left" w:pos="495"/>
              </w:tabs>
              <w:spacing w:after="120" w:line="240" w:lineRule="auto"/>
              <w:jc w:val="center"/>
              <w:rPr>
                <w:rFonts w:ascii="Times New Roman" w:hAnsi="Times New Roman"/>
                <w:b/>
                <w:sz w:val="24"/>
              </w:rPr>
            </w:pPr>
          </w:p>
        </w:tc>
      </w:tr>
      <w:tr w:rsidR="00F66689" w:rsidRPr="0095011A" w:rsidTr="002B51CB">
        <w:tc>
          <w:tcPr>
            <w:tcW w:w="8508" w:type="dxa"/>
            <w:gridSpan w:val="3"/>
          </w:tcPr>
          <w:p w:rsidR="00F66689" w:rsidRPr="0095011A" w:rsidRDefault="00F66689" w:rsidP="00B92794">
            <w:pPr>
              <w:pStyle w:val="ListParagraph"/>
              <w:numPr>
                <w:ilvl w:val="1"/>
                <w:numId w:val="3"/>
              </w:numPr>
              <w:tabs>
                <w:tab w:val="left" w:pos="165"/>
                <w:tab w:val="left" w:pos="330"/>
                <w:tab w:val="left" w:pos="495"/>
              </w:tabs>
              <w:spacing w:after="120" w:line="240" w:lineRule="auto"/>
              <w:jc w:val="both"/>
              <w:rPr>
                <w:rFonts w:ascii="Times New Roman" w:hAnsi="Times New Roman"/>
                <w:sz w:val="24"/>
              </w:rPr>
            </w:pPr>
            <w:r>
              <w:rPr>
                <w:rFonts w:ascii="Times New Roman" w:hAnsi="Times New Roman"/>
                <w:sz w:val="24"/>
              </w:rPr>
              <w:t>Мярката изпълнява ли всички условия на</w:t>
            </w:r>
            <w:r w:rsidR="002373BE">
              <w:rPr>
                <w:rFonts w:ascii="Times New Roman" w:hAnsi="Times New Roman"/>
                <w:sz w:val="24"/>
              </w:rPr>
              <w:t>/в</w:t>
            </w:r>
            <w:r>
              <w:rPr>
                <w:rFonts w:ascii="Times New Roman" w:hAnsi="Times New Roman"/>
                <w:sz w:val="24"/>
              </w:rPr>
              <w:t xml:space="preserve"> акт на ЕК, уреждащ изрично случаите, в които не е налице държавна помощ? Кой е приложеният акт? /напр. </w:t>
            </w:r>
            <w:r w:rsidR="005A581F" w:rsidRPr="00D219F4">
              <w:rPr>
                <w:rFonts w:ascii="Times New Roman" w:hAnsi="Times New Roman"/>
                <w:bCs/>
                <w:color w:val="000000"/>
                <w:lang w:eastAsia="bg-BG"/>
              </w:rPr>
              <w:t>Рамка за държавна помощ за научни изследвания, развитие и иновации</w:t>
            </w:r>
            <w:r w:rsidR="005A581F">
              <w:rPr>
                <w:rFonts w:ascii="Times New Roman" w:hAnsi="Times New Roman"/>
                <w:bCs/>
                <w:color w:val="000000"/>
                <w:lang w:eastAsia="bg-BG"/>
              </w:rPr>
              <w:t xml:space="preserve">; </w:t>
            </w:r>
            <w:r w:rsidR="005A581F" w:rsidRPr="003A0A27">
              <w:rPr>
                <w:rFonts w:ascii="Times New Roman" w:hAnsi="Times New Roman"/>
              </w:rPr>
              <w:t>Насоки за насърчаване на инвестициите в рисково финансиране</w:t>
            </w:r>
            <w:r w:rsidR="00B11887">
              <w:rPr>
                <w:rFonts w:ascii="Times New Roman" w:hAnsi="Times New Roman"/>
              </w:rPr>
              <w:t>;</w:t>
            </w:r>
            <w:r w:rsidR="00B11887" w:rsidRPr="00492E7D">
              <w:rPr>
                <w:rFonts w:ascii="Times New Roman" w:hAnsi="Times New Roman"/>
              </w:rPr>
              <w:t xml:space="preserve"> Съобщение на Комисията </w:t>
            </w:r>
            <w:r w:rsidR="00B11887" w:rsidRPr="00492E7D">
              <w:rPr>
                <w:rFonts w:ascii="Times New Roman" w:hAnsi="Times New Roman"/>
              </w:rPr>
              <w:lastRenderedPageBreak/>
              <w:t>относно елементите на държавна помощ при продажба на земя и сгради</w:t>
            </w:r>
            <w:r w:rsidR="00B11887">
              <w:rPr>
                <w:rFonts w:ascii="Times New Roman" w:hAnsi="Times New Roman"/>
              </w:rPr>
              <w:t xml:space="preserve"> </w:t>
            </w:r>
            <w:r w:rsidR="00B11887" w:rsidRPr="00492E7D">
              <w:rPr>
                <w:rFonts w:ascii="Times New Roman" w:hAnsi="Times New Roman"/>
              </w:rPr>
              <w:t>от публични органи</w:t>
            </w:r>
            <w:r w:rsidR="00B11887">
              <w:rPr>
                <w:rFonts w:ascii="Times New Roman" w:hAnsi="Times New Roman"/>
              </w:rPr>
              <w:t>;</w:t>
            </w:r>
            <w:r w:rsidR="00B11887" w:rsidRPr="003C54BB">
              <w:rPr>
                <w:rFonts w:ascii="Times New Roman" w:hAnsi="Times New Roman"/>
              </w:rPr>
              <w:t xml:space="preserve"> Известие на Комисията относно прилагането на членове 87 и 88 от Договора за ЕО по отношение</w:t>
            </w:r>
            <w:r w:rsidR="00B11887">
              <w:rPr>
                <w:rFonts w:ascii="Times New Roman" w:hAnsi="Times New Roman"/>
              </w:rPr>
              <w:t xml:space="preserve"> </w:t>
            </w:r>
            <w:r w:rsidR="00B11887" w:rsidRPr="003C54BB">
              <w:rPr>
                <w:rFonts w:ascii="Times New Roman" w:hAnsi="Times New Roman"/>
              </w:rPr>
              <w:t>на държавните помощи под формата на гаранции</w:t>
            </w:r>
            <w:r w:rsidR="00B11887">
              <w:rPr>
                <w:rFonts w:ascii="Times New Roman" w:hAnsi="Times New Roman"/>
              </w:rPr>
              <w:t>;</w:t>
            </w:r>
            <w:r w:rsidR="00B92794">
              <w:t xml:space="preserve"> </w:t>
            </w:r>
            <w:r w:rsidR="00B92794" w:rsidRPr="00C53C4B">
              <w:rPr>
                <w:rFonts w:ascii="Times New Roman" w:hAnsi="Times New Roman"/>
              </w:rPr>
              <w:t>Съобщение на Комисията относно преразглеждане на метода за определяне на референтните и</w:t>
            </w:r>
            <w:r w:rsidR="00B92794">
              <w:rPr>
                <w:rFonts w:ascii="Times New Roman" w:hAnsi="Times New Roman"/>
              </w:rPr>
              <w:t xml:space="preserve"> </w:t>
            </w:r>
            <w:r w:rsidR="00B92794" w:rsidRPr="00C53C4B">
              <w:rPr>
                <w:rFonts w:ascii="Times New Roman" w:hAnsi="Times New Roman"/>
              </w:rPr>
              <w:t xml:space="preserve">сконтови лихвени проценти; </w:t>
            </w:r>
            <w:r w:rsidR="00B92794" w:rsidRPr="00B92794">
              <w:rPr>
                <w:rFonts w:ascii="Times New Roman" w:hAnsi="Times New Roman"/>
              </w:rPr>
              <w:t>Приложение на чл. 87 и 88 от Договора, учредяващ Европейската Икономическа Общност относно вложения на държавни органи (Бюлетин ЕС 9 -1984) (Вложения на държавни органи във фирмен капитал)</w:t>
            </w:r>
            <w:r w:rsidR="002373BE">
              <w:rPr>
                <w:rFonts w:ascii="Times New Roman" w:hAnsi="Times New Roman"/>
              </w:rPr>
              <w:t xml:space="preserve"> и други</w:t>
            </w:r>
            <w:r w:rsidR="00B92794" w:rsidRPr="00B92794">
              <w:rPr>
                <w:rFonts w:ascii="Times New Roman" w:hAnsi="Times New Roman"/>
              </w:rPr>
              <w:t>.</w:t>
            </w:r>
          </w:p>
        </w:tc>
        <w:tc>
          <w:tcPr>
            <w:tcW w:w="991" w:type="dxa"/>
            <w:gridSpan w:val="2"/>
          </w:tcPr>
          <w:p w:rsidR="00F66689" w:rsidRPr="0095011A" w:rsidRDefault="00F66689"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F66689" w:rsidRPr="0095011A" w:rsidRDefault="00F66689" w:rsidP="006455E5">
            <w:pPr>
              <w:tabs>
                <w:tab w:val="num" w:pos="0"/>
                <w:tab w:val="left" w:pos="165"/>
                <w:tab w:val="left" w:pos="330"/>
                <w:tab w:val="left" w:pos="495"/>
              </w:tabs>
              <w:spacing w:after="120" w:line="240" w:lineRule="auto"/>
              <w:jc w:val="center"/>
              <w:rPr>
                <w:rFonts w:ascii="Times New Roman" w:hAnsi="Times New Roman"/>
                <w:b/>
                <w:sz w:val="24"/>
              </w:rPr>
            </w:pPr>
          </w:p>
        </w:tc>
      </w:tr>
      <w:tr w:rsidR="00441D17" w:rsidRPr="009A00DA" w:rsidTr="002B51CB">
        <w:tc>
          <w:tcPr>
            <w:tcW w:w="8508" w:type="dxa"/>
            <w:gridSpan w:val="3"/>
          </w:tcPr>
          <w:p w:rsidR="00441D17" w:rsidRPr="009A00DA" w:rsidRDefault="00441D17" w:rsidP="00CD34C2">
            <w:pPr>
              <w:pStyle w:val="ListParagraph"/>
              <w:spacing w:after="120" w:line="240" w:lineRule="auto"/>
              <w:ind w:left="0" w:firstLine="426"/>
              <w:jc w:val="both"/>
              <w:rPr>
                <w:rFonts w:ascii="Times New Roman" w:hAnsi="Times New Roman"/>
                <w:b/>
                <w:i/>
                <w:sz w:val="24"/>
              </w:rPr>
            </w:pPr>
            <w:r w:rsidRPr="009A00DA">
              <w:rPr>
                <w:rFonts w:ascii="Times New Roman" w:hAnsi="Times New Roman"/>
                <w:b/>
                <w:i/>
                <w:sz w:val="24"/>
              </w:rPr>
              <w:lastRenderedPageBreak/>
              <w:t>3.</w:t>
            </w:r>
            <w:r w:rsidRPr="009A00DA">
              <w:rPr>
                <w:rFonts w:ascii="Times New Roman" w:hAnsi="Times New Roman"/>
                <w:b/>
                <w:i/>
                <w:sz w:val="24"/>
              </w:rPr>
              <w:tab/>
              <w:t>Мярката селективна ли е</w:t>
            </w:r>
            <w:r w:rsidR="00CD34C2">
              <w:rPr>
                <w:rFonts w:ascii="Times New Roman" w:hAnsi="Times New Roman"/>
                <w:b/>
                <w:i/>
                <w:sz w:val="24"/>
              </w:rPr>
              <w:t xml:space="preserve"> (избирателна)</w:t>
            </w:r>
            <w:r w:rsidRPr="009A00DA">
              <w:rPr>
                <w:rFonts w:ascii="Times New Roman" w:hAnsi="Times New Roman"/>
                <w:b/>
                <w:i/>
                <w:sz w:val="24"/>
              </w:rPr>
              <w:t xml:space="preserve">? </w:t>
            </w:r>
          </w:p>
        </w:tc>
        <w:tc>
          <w:tcPr>
            <w:tcW w:w="1841" w:type="dxa"/>
            <w:gridSpan w:val="3"/>
          </w:tcPr>
          <w:p w:rsidR="00441D17" w:rsidRPr="009A00DA" w:rsidRDefault="00441D17" w:rsidP="006455E5">
            <w:pPr>
              <w:tabs>
                <w:tab w:val="num" w:pos="0"/>
                <w:tab w:val="left" w:pos="165"/>
                <w:tab w:val="left" w:pos="330"/>
                <w:tab w:val="left" w:pos="495"/>
              </w:tabs>
              <w:spacing w:after="120" w:line="240" w:lineRule="auto"/>
              <w:jc w:val="center"/>
              <w:rPr>
                <w:rFonts w:ascii="Times New Roman" w:hAnsi="Times New Roman"/>
                <w:b/>
                <w:sz w:val="24"/>
              </w:rPr>
            </w:pPr>
          </w:p>
        </w:tc>
      </w:tr>
      <w:tr w:rsidR="001D7533" w:rsidRPr="009A00DA" w:rsidTr="002B51CB">
        <w:tc>
          <w:tcPr>
            <w:tcW w:w="8508" w:type="dxa"/>
            <w:gridSpan w:val="3"/>
          </w:tcPr>
          <w:p w:rsidR="0014697F" w:rsidRPr="0014697F" w:rsidRDefault="00CC09A5" w:rsidP="00762741">
            <w:pPr>
              <w:pStyle w:val="ListParagraph"/>
              <w:numPr>
                <w:ilvl w:val="1"/>
                <w:numId w:val="3"/>
              </w:numPr>
              <w:tabs>
                <w:tab w:val="left" w:pos="165"/>
                <w:tab w:val="left" w:pos="330"/>
                <w:tab w:val="left" w:pos="495"/>
              </w:tabs>
              <w:spacing w:after="120" w:line="240" w:lineRule="auto"/>
              <w:jc w:val="both"/>
              <w:rPr>
                <w:rFonts w:ascii="Times New Roman" w:hAnsi="Times New Roman"/>
                <w:sz w:val="24"/>
              </w:rPr>
            </w:pPr>
            <w:r w:rsidRPr="00636976">
              <w:rPr>
                <w:rFonts w:ascii="Times New Roman" w:hAnsi="Times New Roman"/>
                <w:sz w:val="24"/>
                <w:szCs w:val="20"/>
              </w:rPr>
              <w:t>Осъществява ли се</w:t>
            </w:r>
            <w:r w:rsidR="00636976" w:rsidRPr="00636976">
              <w:rPr>
                <w:rFonts w:ascii="Times New Roman" w:hAnsi="Times New Roman"/>
                <w:sz w:val="24"/>
                <w:szCs w:val="20"/>
              </w:rPr>
              <w:t>/Насочена</w:t>
            </w:r>
            <w:r w:rsidR="00903EF3">
              <w:rPr>
                <w:rFonts w:ascii="Times New Roman" w:hAnsi="Times New Roman"/>
                <w:sz w:val="24"/>
                <w:szCs w:val="20"/>
              </w:rPr>
              <w:t xml:space="preserve"> ли е</w:t>
            </w:r>
            <w:r w:rsidRPr="00636976">
              <w:rPr>
                <w:rFonts w:ascii="Times New Roman" w:hAnsi="Times New Roman"/>
                <w:sz w:val="24"/>
                <w:szCs w:val="20"/>
              </w:rPr>
              <w:t xml:space="preserve"> </w:t>
            </w:r>
            <w:r w:rsidR="00104572">
              <w:rPr>
                <w:rFonts w:ascii="Times New Roman" w:hAnsi="Times New Roman"/>
                <w:sz w:val="24"/>
                <w:szCs w:val="20"/>
              </w:rPr>
              <w:t>за отделен сектор</w:t>
            </w:r>
            <w:r w:rsidR="00104572" w:rsidRPr="00636976">
              <w:rPr>
                <w:rFonts w:ascii="Times New Roman" w:hAnsi="Times New Roman"/>
                <w:sz w:val="24"/>
                <w:szCs w:val="20"/>
              </w:rPr>
              <w:t xml:space="preserve"> </w:t>
            </w:r>
            <w:r w:rsidR="00104572">
              <w:rPr>
                <w:rFonts w:ascii="Times New Roman" w:hAnsi="Times New Roman"/>
                <w:sz w:val="24"/>
                <w:szCs w:val="20"/>
              </w:rPr>
              <w:t xml:space="preserve">или </w:t>
            </w:r>
            <w:r w:rsidRPr="00636976">
              <w:rPr>
                <w:rFonts w:ascii="Times New Roman" w:hAnsi="Times New Roman"/>
                <w:sz w:val="24"/>
                <w:szCs w:val="20"/>
              </w:rPr>
              <w:t>в полза на конкретен/и получател/и</w:t>
            </w:r>
            <w:r w:rsidR="0090251C" w:rsidRPr="00636976">
              <w:rPr>
                <w:rFonts w:ascii="Times New Roman" w:hAnsi="Times New Roman"/>
                <w:sz w:val="24"/>
                <w:szCs w:val="20"/>
              </w:rPr>
              <w:t xml:space="preserve"> или група/и получатели</w:t>
            </w:r>
            <w:r w:rsidR="002311E3" w:rsidRPr="00636976">
              <w:rPr>
                <w:rFonts w:ascii="Times New Roman" w:hAnsi="Times New Roman"/>
                <w:sz w:val="24"/>
                <w:szCs w:val="20"/>
              </w:rPr>
              <w:t>, групирани по определени критерии</w:t>
            </w:r>
            <w:r w:rsidRPr="00636976">
              <w:rPr>
                <w:rFonts w:ascii="Times New Roman" w:hAnsi="Times New Roman"/>
                <w:sz w:val="24"/>
                <w:szCs w:val="20"/>
              </w:rPr>
              <w:t xml:space="preserve">? </w:t>
            </w:r>
          </w:p>
          <w:p w:rsidR="001D7533" w:rsidRPr="004C47E2" w:rsidRDefault="00CC09A5" w:rsidP="00624237">
            <w:pPr>
              <w:pStyle w:val="ListParagraph"/>
              <w:tabs>
                <w:tab w:val="left" w:pos="165"/>
                <w:tab w:val="left" w:pos="330"/>
                <w:tab w:val="left" w:pos="495"/>
              </w:tabs>
              <w:spacing w:after="120" w:line="240" w:lineRule="auto"/>
              <w:ind w:left="1440"/>
              <w:jc w:val="both"/>
              <w:rPr>
                <w:rFonts w:ascii="Times New Roman" w:hAnsi="Times New Roman"/>
                <w:sz w:val="24"/>
              </w:rPr>
            </w:pPr>
            <w:r w:rsidRPr="00636976">
              <w:rPr>
                <w:rFonts w:ascii="Times New Roman" w:hAnsi="Times New Roman" w:cs="Arial"/>
                <w:sz w:val="24"/>
                <w:lang w:val="en-US"/>
              </w:rPr>
              <w:t>/</w:t>
            </w:r>
            <w:r w:rsidRPr="00636976">
              <w:rPr>
                <w:rFonts w:ascii="Times New Roman" w:hAnsi="Times New Roman"/>
                <w:b/>
                <w:color w:val="0070C0"/>
                <w:sz w:val="20"/>
                <w:szCs w:val="20"/>
                <w:lang w:eastAsia="en-GB"/>
              </w:rPr>
              <w:t xml:space="preserve">описание на вида на предприятия </w:t>
            </w:r>
            <w:r w:rsidR="002311E3" w:rsidRPr="00636976">
              <w:rPr>
                <w:rFonts w:ascii="Times New Roman" w:hAnsi="Times New Roman"/>
                <w:b/>
                <w:color w:val="0070C0"/>
                <w:sz w:val="20"/>
                <w:szCs w:val="20"/>
                <w:lang w:eastAsia="en-GB"/>
              </w:rPr>
              <w:t xml:space="preserve">или икономически сектори - по т. </w:t>
            </w:r>
            <w:r w:rsidR="002311E3" w:rsidRPr="002F63EE">
              <w:rPr>
                <w:rFonts w:ascii="Times New Roman" w:hAnsi="Times New Roman"/>
                <w:b/>
                <w:color w:val="0070C0"/>
                <w:sz w:val="20"/>
                <w:szCs w:val="20"/>
                <w:lang w:eastAsia="en-GB"/>
              </w:rPr>
              <w:t>I.</w:t>
            </w:r>
            <w:r w:rsidR="004C47E2">
              <w:rPr>
                <w:rFonts w:ascii="Times New Roman" w:hAnsi="Times New Roman"/>
                <w:b/>
                <w:color w:val="0070C0"/>
                <w:sz w:val="20"/>
                <w:szCs w:val="20"/>
                <w:lang w:eastAsia="en-GB"/>
              </w:rPr>
              <w:t>Б</w:t>
            </w:r>
            <w:r w:rsidR="00615420" w:rsidRPr="004C47E2">
              <w:rPr>
                <w:rFonts w:ascii="Times New Roman" w:hAnsi="Times New Roman"/>
                <w:b/>
                <w:color w:val="0070C0"/>
                <w:sz w:val="20"/>
                <w:szCs w:val="20"/>
                <w:lang w:eastAsia="en-GB"/>
              </w:rPr>
              <w:t>.</w:t>
            </w:r>
            <w:r w:rsidR="00624237">
              <w:rPr>
                <w:rFonts w:ascii="Times New Roman" w:hAnsi="Times New Roman"/>
                <w:b/>
                <w:color w:val="0070C0"/>
                <w:sz w:val="20"/>
                <w:szCs w:val="20"/>
                <w:lang w:val="en-US" w:eastAsia="en-GB"/>
              </w:rPr>
              <w:t>1</w:t>
            </w:r>
            <w:r w:rsidR="0014697F" w:rsidRPr="002F63EE">
              <w:rPr>
                <w:rFonts w:ascii="Times New Roman" w:hAnsi="Times New Roman"/>
                <w:b/>
                <w:color w:val="0070C0"/>
                <w:sz w:val="20"/>
                <w:szCs w:val="20"/>
                <w:lang w:eastAsia="en-GB"/>
              </w:rPr>
              <w:t>/</w:t>
            </w:r>
            <w:r w:rsidR="0014697F" w:rsidRPr="0047025E">
              <w:rPr>
                <w:rFonts w:ascii="Times New Roman" w:hAnsi="Times New Roman" w:cs="Arial"/>
                <w:sz w:val="24"/>
              </w:rPr>
              <w:t>.....</w:t>
            </w:r>
            <w:r w:rsidR="0014697F" w:rsidRPr="0047025E">
              <w:rPr>
                <w:rFonts w:ascii="Times New Roman" w:hAnsi="Times New Roman" w:cs="Arial"/>
                <w:sz w:val="24"/>
                <w:lang w:val="en-US"/>
              </w:rPr>
              <w:t>..............</w:t>
            </w:r>
          </w:p>
        </w:tc>
        <w:tc>
          <w:tcPr>
            <w:tcW w:w="991" w:type="dxa"/>
            <w:gridSpan w:val="2"/>
          </w:tcPr>
          <w:p w:rsidR="001D7533" w:rsidRPr="009A00DA" w:rsidRDefault="001D7533"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1D7533" w:rsidRPr="009A00DA" w:rsidRDefault="001D7533" w:rsidP="006455E5">
            <w:pPr>
              <w:tabs>
                <w:tab w:val="num" w:pos="0"/>
                <w:tab w:val="left" w:pos="165"/>
                <w:tab w:val="left" w:pos="330"/>
                <w:tab w:val="left" w:pos="495"/>
              </w:tabs>
              <w:spacing w:after="120" w:line="240" w:lineRule="auto"/>
              <w:jc w:val="center"/>
              <w:rPr>
                <w:rFonts w:ascii="Times New Roman" w:hAnsi="Times New Roman"/>
                <w:b/>
                <w:sz w:val="24"/>
              </w:rPr>
            </w:pPr>
          </w:p>
        </w:tc>
      </w:tr>
      <w:tr w:rsidR="002311E3" w:rsidRPr="009A00DA" w:rsidTr="002B51CB">
        <w:tc>
          <w:tcPr>
            <w:tcW w:w="8508" w:type="dxa"/>
            <w:gridSpan w:val="3"/>
          </w:tcPr>
          <w:p w:rsidR="0014697F" w:rsidRDefault="002311E3" w:rsidP="00762741">
            <w:pPr>
              <w:pStyle w:val="ListParagraph"/>
              <w:numPr>
                <w:ilvl w:val="1"/>
                <w:numId w:val="3"/>
              </w:numPr>
              <w:tabs>
                <w:tab w:val="left" w:pos="165"/>
                <w:tab w:val="left" w:pos="330"/>
                <w:tab w:val="left" w:pos="495"/>
              </w:tabs>
              <w:spacing w:after="120" w:line="240" w:lineRule="auto"/>
              <w:jc w:val="both"/>
              <w:rPr>
                <w:rFonts w:ascii="Times New Roman" w:hAnsi="Times New Roman"/>
                <w:sz w:val="24"/>
                <w:szCs w:val="24"/>
              </w:rPr>
            </w:pPr>
            <w:r w:rsidRPr="00762741">
              <w:rPr>
                <w:rFonts w:ascii="Times New Roman" w:hAnsi="Times New Roman"/>
                <w:sz w:val="24"/>
                <w:szCs w:val="20"/>
              </w:rPr>
              <w:t>Съществува</w:t>
            </w:r>
            <w:r w:rsidRPr="00636976">
              <w:rPr>
                <w:rFonts w:ascii="Times New Roman" w:hAnsi="Times New Roman"/>
                <w:sz w:val="24"/>
                <w:szCs w:val="24"/>
              </w:rPr>
              <w:t xml:space="preserve"> ли географско ограничение на прилагането на мярката</w:t>
            </w:r>
            <w:r w:rsidR="0014697F">
              <w:rPr>
                <w:rFonts w:ascii="Times New Roman" w:hAnsi="Times New Roman"/>
                <w:sz w:val="24"/>
                <w:szCs w:val="24"/>
              </w:rPr>
              <w:t>?</w:t>
            </w:r>
            <w:r w:rsidR="00023483">
              <w:rPr>
                <w:rFonts w:ascii="Times New Roman" w:hAnsi="Times New Roman"/>
                <w:sz w:val="24"/>
                <w:szCs w:val="24"/>
              </w:rPr>
              <w:t xml:space="preserve"> За всички региони ли се прилага?</w:t>
            </w:r>
          </w:p>
          <w:p w:rsidR="002311E3" w:rsidRPr="00636976" w:rsidRDefault="002311E3" w:rsidP="00624237">
            <w:pPr>
              <w:pStyle w:val="ListParagraph"/>
              <w:tabs>
                <w:tab w:val="left" w:pos="165"/>
                <w:tab w:val="left" w:pos="330"/>
                <w:tab w:val="left" w:pos="495"/>
              </w:tabs>
              <w:spacing w:after="120" w:line="240" w:lineRule="auto"/>
              <w:ind w:left="1440"/>
              <w:jc w:val="both"/>
              <w:rPr>
                <w:rFonts w:ascii="Times New Roman" w:hAnsi="Times New Roman"/>
                <w:sz w:val="24"/>
                <w:szCs w:val="24"/>
              </w:rPr>
            </w:pPr>
            <w:r w:rsidRPr="00636976">
              <w:rPr>
                <w:rFonts w:ascii="Times New Roman" w:hAnsi="Times New Roman"/>
                <w:sz w:val="24"/>
                <w:szCs w:val="24"/>
              </w:rPr>
              <w:t xml:space="preserve"> </w:t>
            </w:r>
            <w:r w:rsidRPr="00636976">
              <w:rPr>
                <w:rFonts w:ascii="Times New Roman" w:hAnsi="Times New Roman" w:cs="Arial"/>
                <w:sz w:val="24"/>
                <w:lang w:val="en-US"/>
              </w:rPr>
              <w:t>/</w:t>
            </w:r>
            <w:r w:rsidR="00624237" w:rsidRPr="00624237">
              <w:rPr>
                <w:rFonts w:ascii="Times New Roman" w:hAnsi="Times New Roman"/>
                <w:b/>
                <w:color w:val="0070C0"/>
                <w:sz w:val="20"/>
                <w:szCs w:val="20"/>
                <w:lang w:eastAsia="en-GB"/>
              </w:rPr>
              <w:t>моля, пояснете</w:t>
            </w:r>
            <w:r w:rsidRPr="00624237">
              <w:rPr>
                <w:rFonts w:ascii="Times New Roman" w:hAnsi="Times New Roman"/>
                <w:b/>
                <w:color w:val="0070C0"/>
                <w:sz w:val="20"/>
                <w:szCs w:val="20"/>
                <w:lang w:eastAsia="en-GB"/>
              </w:rPr>
              <w:t>/</w:t>
            </w:r>
            <w:r w:rsidR="0014697F">
              <w:rPr>
                <w:rFonts w:ascii="Times New Roman" w:hAnsi="Times New Roman" w:cs="Arial"/>
                <w:sz w:val="24"/>
              </w:rPr>
              <w:t>.....</w:t>
            </w:r>
            <w:r w:rsidR="0014697F">
              <w:rPr>
                <w:rFonts w:ascii="Times New Roman" w:hAnsi="Times New Roman" w:cs="Arial"/>
                <w:sz w:val="24"/>
                <w:lang w:val="en-US"/>
              </w:rPr>
              <w:t>..............</w:t>
            </w:r>
          </w:p>
        </w:tc>
        <w:tc>
          <w:tcPr>
            <w:tcW w:w="991" w:type="dxa"/>
            <w:gridSpan w:val="2"/>
          </w:tcPr>
          <w:p w:rsidR="002311E3" w:rsidRPr="009A00DA" w:rsidRDefault="002311E3"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2311E3" w:rsidRPr="009A00DA" w:rsidRDefault="002311E3" w:rsidP="006455E5">
            <w:pPr>
              <w:tabs>
                <w:tab w:val="num" w:pos="0"/>
                <w:tab w:val="left" w:pos="165"/>
                <w:tab w:val="left" w:pos="330"/>
                <w:tab w:val="left" w:pos="495"/>
              </w:tabs>
              <w:spacing w:after="120" w:line="240" w:lineRule="auto"/>
              <w:jc w:val="center"/>
              <w:rPr>
                <w:rFonts w:ascii="Times New Roman" w:hAnsi="Times New Roman"/>
                <w:b/>
                <w:sz w:val="24"/>
              </w:rPr>
            </w:pPr>
          </w:p>
        </w:tc>
      </w:tr>
      <w:tr w:rsidR="001D7533" w:rsidRPr="009A00DA" w:rsidTr="002B51CB">
        <w:tc>
          <w:tcPr>
            <w:tcW w:w="8508" w:type="dxa"/>
            <w:gridSpan w:val="3"/>
          </w:tcPr>
          <w:p w:rsidR="001D7533" w:rsidRPr="00636976" w:rsidRDefault="001D7533" w:rsidP="00D84D61">
            <w:pPr>
              <w:pStyle w:val="ListParagraph"/>
              <w:numPr>
                <w:ilvl w:val="1"/>
                <w:numId w:val="3"/>
              </w:numPr>
              <w:tabs>
                <w:tab w:val="left" w:pos="165"/>
                <w:tab w:val="left" w:pos="330"/>
                <w:tab w:val="left" w:pos="495"/>
              </w:tabs>
              <w:spacing w:after="120" w:line="240" w:lineRule="auto"/>
              <w:jc w:val="both"/>
              <w:rPr>
                <w:rFonts w:ascii="Times New Roman" w:hAnsi="Times New Roman"/>
                <w:sz w:val="24"/>
                <w:szCs w:val="20"/>
              </w:rPr>
            </w:pPr>
            <w:r w:rsidRPr="00762741">
              <w:rPr>
                <w:rFonts w:ascii="Times New Roman" w:hAnsi="Times New Roman"/>
                <w:sz w:val="24"/>
                <w:szCs w:val="20"/>
              </w:rPr>
              <w:t>Мярката</w:t>
            </w:r>
            <w:r w:rsidRPr="00636976">
              <w:rPr>
                <w:rFonts w:ascii="Times New Roman" w:hAnsi="Times New Roman"/>
                <w:sz w:val="24"/>
                <w:szCs w:val="24"/>
              </w:rPr>
              <w:t xml:space="preserve"> </w:t>
            </w:r>
            <w:r w:rsidRPr="00636976">
              <w:rPr>
                <w:rFonts w:ascii="Times New Roman" w:hAnsi="Times New Roman"/>
                <w:sz w:val="24"/>
                <w:szCs w:val="20"/>
              </w:rPr>
              <w:t>реализира</w:t>
            </w:r>
            <w:r w:rsidRPr="00636976">
              <w:rPr>
                <w:rFonts w:ascii="Times New Roman" w:hAnsi="Times New Roman"/>
                <w:sz w:val="24"/>
                <w:szCs w:val="24"/>
              </w:rPr>
              <w:t xml:space="preserve"> ли се въз основа на критерии</w:t>
            </w:r>
            <w:r w:rsidR="00D84D61" w:rsidRPr="00636976" w:rsidDel="00D84D61">
              <w:rPr>
                <w:rFonts w:ascii="Times New Roman" w:hAnsi="Times New Roman"/>
                <w:sz w:val="24"/>
                <w:szCs w:val="24"/>
              </w:rPr>
              <w:t xml:space="preserve"> </w:t>
            </w:r>
            <w:r w:rsidR="00D84D61">
              <w:rPr>
                <w:rFonts w:ascii="Times New Roman" w:hAnsi="Times New Roman"/>
                <w:sz w:val="24"/>
                <w:szCs w:val="24"/>
              </w:rPr>
              <w:t xml:space="preserve">за </w:t>
            </w:r>
            <w:r w:rsidR="00D84D61" w:rsidRPr="00636976">
              <w:rPr>
                <w:rFonts w:ascii="Times New Roman" w:hAnsi="Times New Roman"/>
                <w:sz w:val="24"/>
                <w:szCs w:val="24"/>
              </w:rPr>
              <w:t xml:space="preserve">извършване на подбор на </w:t>
            </w:r>
            <w:r w:rsidR="00D84D61" w:rsidRPr="00762741">
              <w:rPr>
                <w:rFonts w:ascii="Times New Roman" w:hAnsi="Times New Roman"/>
                <w:sz w:val="24"/>
                <w:szCs w:val="20"/>
              </w:rPr>
              <w:t>получателите</w:t>
            </w:r>
            <w:r w:rsidR="00D84D61" w:rsidRPr="00636976">
              <w:rPr>
                <w:rFonts w:ascii="Times New Roman" w:hAnsi="Times New Roman"/>
                <w:sz w:val="24"/>
                <w:szCs w:val="24"/>
              </w:rPr>
              <w:t xml:space="preserve"> от компетентен орган</w:t>
            </w:r>
            <w:r w:rsidR="002311E3" w:rsidRPr="00636976">
              <w:rPr>
                <w:rFonts w:ascii="Times New Roman" w:hAnsi="Times New Roman"/>
                <w:sz w:val="24"/>
                <w:szCs w:val="24"/>
              </w:rPr>
              <w:t>/</w:t>
            </w:r>
            <w:r w:rsidRPr="00636976">
              <w:rPr>
                <w:rFonts w:ascii="Times New Roman" w:hAnsi="Times New Roman"/>
                <w:sz w:val="24"/>
                <w:szCs w:val="24"/>
              </w:rPr>
              <w:t xml:space="preserve">? </w:t>
            </w:r>
            <w:r w:rsidR="00D84D61" w:rsidRPr="00636976">
              <w:rPr>
                <w:rFonts w:ascii="Times New Roman" w:hAnsi="Times New Roman"/>
                <w:sz w:val="24"/>
                <w:szCs w:val="24"/>
              </w:rPr>
              <w:t xml:space="preserve">По какви критерии? </w:t>
            </w:r>
            <w:r w:rsidR="005403DC">
              <w:rPr>
                <w:rFonts w:ascii="Times New Roman" w:hAnsi="Times New Roman" w:cs="Arial"/>
                <w:sz w:val="24"/>
              </w:rPr>
              <w:t>.....</w:t>
            </w:r>
            <w:r w:rsidR="005403DC">
              <w:rPr>
                <w:rFonts w:ascii="Times New Roman" w:hAnsi="Times New Roman" w:cs="Arial"/>
                <w:sz w:val="24"/>
                <w:lang w:val="en-US"/>
              </w:rPr>
              <w:t>..............</w:t>
            </w:r>
          </w:p>
        </w:tc>
        <w:tc>
          <w:tcPr>
            <w:tcW w:w="991" w:type="dxa"/>
            <w:gridSpan w:val="2"/>
          </w:tcPr>
          <w:p w:rsidR="001D7533" w:rsidRPr="009A00DA" w:rsidRDefault="001D7533"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1D7533" w:rsidRPr="009A00DA" w:rsidRDefault="001D7533" w:rsidP="006455E5">
            <w:pPr>
              <w:tabs>
                <w:tab w:val="num" w:pos="0"/>
                <w:tab w:val="left" w:pos="165"/>
                <w:tab w:val="left" w:pos="330"/>
                <w:tab w:val="left" w:pos="495"/>
              </w:tabs>
              <w:spacing w:after="120" w:line="240" w:lineRule="auto"/>
              <w:jc w:val="center"/>
              <w:rPr>
                <w:rFonts w:ascii="Times New Roman" w:hAnsi="Times New Roman"/>
                <w:b/>
                <w:sz w:val="24"/>
              </w:rPr>
            </w:pPr>
          </w:p>
        </w:tc>
      </w:tr>
      <w:tr w:rsidR="001D7533" w:rsidRPr="009A00DA" w:rsidTr="002B51CB">
        <w:tc>
          <w:tcPr>
            <w:tcW w:w="8508" w:type="dxa"/>
            <w:gridSpan w:val="3"/>
          </w:tcPr>
          <w:p w:rsidR="001D7533" w:rsidRPr="00636976" w:rsidRDefault="002311E3" w:rsidP="000648D5">
            <w:pPr>
              <w:pStyle w:val="ListParagraph"/>
              <w:numPr>
                <w:ilvl w:val="1"/>
                <w:numId w:val="3"/>
              </w:numPr>
              <w:tabs>
                <w:tab w:val="left" w:pos="165"/>
                <w:tab w:val="left" w:pos="330"/>
                <w:tab w:val="left" w:pos="495"/>
              </w:tabs>
              <w:spacing w:after="120" w:line="240" w:lineRule="auto"/>
              <w:jc w:val="both"/>
              <w:rPr>
                <w:rFonts w:ascii="Times New Roman" w:hAnsi="Times New Roman"/>
                <w:sz w:val="24"/>
              </w:rPr>
            </w:pPr>
            <w:r w:rsidRPr="00636976">
              <w:rPr>
                <w:rFonts w:ascii="Times New Roman" w:hAnsi="Times New Roman"/>
                <w:sz w:val="24"/>
                <w:szCs w:val="24"/>
              </w:rPr>
              <w:t xml:space="preserve">Мярката </w:t>
            </w:r>
            <w:r w:rsidR="00D84D61">
              <w:rPr>
                <w:rFonts w:ascii="Times New Roman" w:hAnsi="Times New Roman"/>
                <w:sz w:val="24"/>
                <w:szCs w:val="24"/>
              </w:rPr>
              <w:t>насочена ли е към финансиране</w:t>
            </w:r>
            <w:r w:rsidRPr="00636976">
              <w:rPr>
                <w:rFonts w:ascii="Times New Roman" w:hAnsi="Times New Roman"/>
                <w:sz w:val="24"/>
                <w:szCs w:val="24"/>
              </w:rPr>
              <w:t xml:space="preserve"> </w:t>
            </w:r>
            <w:r w:rsidR="00D84D61">
              <w:rPr>
                <w:rFonts w:ascii="Times New Roman" w:hAnsi="Times New Roman"/>
                <w:sz w:val="24"/>
                <w:szCs w:val="24"/>
              </w:rPr>
              <w:t xml:space="preserve">на </w:t>
            </w:r>
            <w:proofErr w:type="spellStart"/>
            <w:r w:rsidR="00D84D61">
              <w:rPr>
                <w:rFonts w:ascii="Times New Roman" w:hAnsi="Times New Roman"/>
                <w:sz w:val="24"/>
                <w:szCs w:val="24"/>
              </w:rPr>
              <w:t>предефиниран</w:t>
            </w:r>
            <w:proofErr w:type="spellEnd"/>
            <w:r w:rsidR="00D84D61">
              <w:rPr>
                <w:rFonts w:ascii="Times New Roman" w:hAnsi="Times New Roman"/>
                <w:sz w:val="24"/>
                <w:szCs w:val="24"/>
              </w:rPr>
              <w:t>/и бенефициент/и ?</w:t>
            </w:r>
            <w:r w:rsidRPr="00636976">
              <w:rPr>
                <w:rFonts w:ascii="Times New Roman" w:hAnsi="Times New Roman"/>
                <w:sz w:val="24"/>
                <w:szCs w:val="24"/>
              </w:rPr>
              <w:t xml:space="preserve"> </w:t>
            </w:r>
            <w:r w:rsidR="00D84D61">
              <w:rPr>
                <w:rFonts w:ascii="Times New Roman" w:hAnsi="Times New Roman"/>
                <w:sz w:val="24"/>
                <w:szCs w:val="24"/>
              </w:rPr>
              <w:t>Кой/и</w:t>
            </w:r>
            <w:r w:rsidR="000648D5">
              <w:rPr>
                <w:rFonts w:ascii="Times New Roman" w:hAnsi="Times New Roman"/>
                <w:sz w:val="24"/>
                <w:szCs w:val="24"/>
              </w:rPr>
              <w:t>?</w:t>
            </w:r>
            <w:r w:rsidR="000648D5">
              <w:rPr>
                <w:rFonts w:ascii="Times New Roman" w:hAnsi="Times New Roman" w:cs="Arial"/>
                <w:sz w:val="24"/>
              </w:rPr>
              <w:t xml:space="preserve"> .....</w:t>
            </w:r>
            <w:r w:rsidR="000648D5">
              <w:rPr>
                <w:rFonts w:ascii="Times New Roman" w:hAnsi="Times New Roman" w:cs="Arial"/>
                <w:sz w:val="24"/>
                <w:lang w:val="en-US"/>
              </w:rPr>
              <w:t>..............</w:t>
            </w:r>
          </w:p>
        </w:tc>
        <w:tc>
          <w:tcPr>
            <w:tcW w:w="991" w:type="dxa"/>
            <w:gridSpan w:val="2"/>
          </w:tcPr>
          <w:p w:rsidR="001D7533" w:rsidRPr="009A00DA" w:rsidRDefault="001D7533"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1D7533" w:rsidRPr="009A00DA" w:rsidRDefault="001D7533" w:rsidP="006455E5">
            <w:pPr>
              <w:tabs>
                <w:tab w:val="num" w:pos="0"/>
                <w:tab w:val="left" w:pos="165"/>
                <w:tab w:val="left" w:pos="330"/>
                <w:tab w:val="left" w:pos="495"/>
              </w:tabs>
              <w:spacing w:after="120" w:line="240" w:lineRule="auto"/>
              <w:jc w:val="center"/>
              <w:rPr>
                <w:rFonts w:ascii="Times New Roman" w:hAnsi="Times New Roman"/>
                <w:b/>
                <w:sz w:val="24"/>
              </w:rPr>
            </w:pPr>
          </w:p>
        </w:tc>
      </w:tr>
      <w:tr w:rsidR="00636976" w:rsidRPr="009A00DA" w:rsidTr="002B51CB">
        <w:tc>
          <w:tcPr>
            <w:tcW w:w="8508" w:type="dxa"/>
            <w:gridSpan w:val="3"/>
          </w:tcPr>
          <w:p w:rsidR="00636976" w:rsidRPr="009A00DA" w:rsidRDefault="00636976" w:rsidP="009C6F9B">
            <w:pPr>
              <w:pStyle w:val="ListParagraph"/>
              <w:numPr>
                <w:ilvl w:val="1"/>
                <w:numId w:val="3"/>
              </w:numPr>
              <w:tabs>
                <w:tab w:val="left" w:pos="165"/>
                <w:tab w:val="left" w:pos="330"/>
                <w:tab w:val="left" w:pos="495"/>
              </w:tabs>
              <w:spacing w:after="120" w:line="240" w:lineRule="auto"/>
              <w:jc w:val="both"/>
              <w:rPr>
                <w:rFonts w:ascii="Times New Roman" w:hAnsi="Times New Roman"/>
                <w:sz w:val="24"/>
              </w:rPr>
            </w:pPr>
            <w:r w:rsidRPr="009A00DA">
              <w:rPr>
                <w:rFonts w:ascii="Times New Roman" w:hAnsi="Times New Roman"/>
                <w:sz w:val="24"/>
              </w:rPr>
              <w:t>Мярката свързана ли е с някакво изключение от общо приложим ред или правило</w:t>
            </w:r>
            <w:r w:rsidR="00DF1D6F">
              <w:rPr>
                <w:rFonts w:ascii="Times New Roman" w:hAnsi="Times New Roman"/>
                <w:sz w:val="24"/>
              </w:rPr>
              <w:t xml:space="preserve"> </w:t>
            </w:r>
            <w:r w:rsidR="00D84D61" w:rsidRPr="00DF1D6F">
              <w:rPr>
                <w:rFonts w:ascii="Times New Roman" w:hAnsi="Times New Roman"/>
                <w:sz w:val="24"/>
              </w:rPr>
              <w:t xml:space="preserve">/т.е. </w:t>
            </w:r>
            <w:r w:rsidR="009C6F9B">
              <w:rPr>
                <w:rFonts w:ascii="Times New Roman" w:hAnsi="Times New Roman"/>
                <w:sz w:val="24"/>
              </w:rPr>
              <w:t xml:space="preserve">не </w:t>
            </w:r>
            <w:r w:rsidR="00D84D61" w:rsidRPr="00DF1D6F">
              <w:rPr>
                <w:rFonts w:ascii="Times New Roman" w:hAnsi="Times New Roman"/>
                <w:sz w:val="24"/>
              </w:rPr>
              <w:t>всички икономически оператори</w:t>
            </w:r>
            <w:r w:rsidR="00D84D61" w:rsidRPr="009C6F9B">
              <w:rPr>
                <w:rFonts w:ascii="Times New Roman" w:hAnsi="Times New Roman"/>
                <w:sz w:val="24"/>
              </w:rPr>
              <w:t xml:space="preserve"> са допустими</w:t>
            </w:r>
            <w:r w:rsidR="00DF1D6F" w:rsidRPr="00DF1D6F">
              <w:rPr>
                <w:rFonts w:ascii="Times New Roman" w:hAnsi="Times New Roman"/>
                <w:sz w:val="24"/>
              </w:rPr>
              <w:t xml:space="preserve"> за финансиране</w:t>
            </w:r>
            <w:r w:rsidR="00D84D61" w:rsidRPr="00DF1D6F">
              <w:rPr>
                <w:rFonts w:ascii="Times New Roman" w:hAnsi="Times New Roman"/>
                <w:sz w:val="24"/>
              </w:rPr>
              <w:t xml:space="preserve">, </w:t>
            </w:r>
            <w:r w:rsidR="009C6F9B">
              <w:rPr>
                <w:rFonts w:ascii="Times New Roman" w:hAnsi="Times New Roman"/>
                <w:sz w:val="24"/>
              </w:rPr>
              <w:t>в зависимост от</w:t>
            </w:r>
            <w:r w:rsidR="00D84D61" w:rsidRPr="00DF1D6F">
              <w:rPr>
                <w:rFonts w:ascii="Times New Roman" w:hAnsi="Times New Roman"/>
                <w:sz w:val="24"/>
              </w:rPr>
              <w:t xml:space="preserve"> </w:t>
            </w:r>
            <w:r w:rsidR="009C6F9B" w:rsidRPr="00DF1D6F">
              <w:rPr>
                <w:rFonts w:ascii="Times New Roman" w:hAnsi="Times New Roman"/>
                <w:sz w:val="24"/>
              </w:rPr>
              <w:t>размер</w:t>
            </w:r>
            <w:r w:rsidR="009C6F9B">
              <w:rPr>
                <w:rFonts w:ascii="Times New Roman" w:hAnsi="Times New Roman"/>
                <w:sz w:val="24"/>
              </w:rPr>
              <w:t>а</w:t>
            </w:r>
            <w:r w:rsidR="009C6F9B" w:rsidRPr="00DF1D6F">
              <w:rPr>
                <w:rFonts w:ascii="Times New Roman" w:hAnsi="Times New Roman"/>
                <w:sz w:val="24"/>
              </w:rPr>
              <w:t xml:space="preserve"> </w:t>
            </w:r>
            <w:r w:rsidR="008E598B" w:rsidRPr="00DF1D6F">
              <w:rPr>
                <w:rFonts w:ascii="Times New Roman" w:hAnsi="Times New Roman"/>
                <w:sz w:val="24"/>
              </w:rPr>
              <w:t>им</w:t>
            </w:r>
            <w:r w:rsidR="00D84D61" w:rsidRPr="00DF1D6F">
              <w:rPr>
                <w:rFonts w:ascii="Times New Roman" w:hAnsi="Times New Roman"/>
                <w:sz w:val="24"/>
              </w:rPr>
              <w:t xml:space="preserve">, </w:t>
            </w:r>
            <w:r w:rsidR="009C6F9B" w:rsidRPr="00DF1D6F">
              <w:rPr>
                <w:rFonts w:ascii="Times New Roman" w:hAnsi="Times New Roman"/>
                <w:sz w:val="24"/>
              </w:rPr>
              <w:t>сектор</w:t>
            </w:r>
            <w:r w:rsidR="009C6F9B">
              <w:rPr>
                <w:rFonts w:ascii="Times New Roman" w:hAnsi="Times New Roman"/>
                <w:sz w:val="24"/>
              </w:rPr>
              <w:t>а</w:t>
            </w:r>
            <w:r w:rsidR="009C6F9B" w:rsidRPr="00DF1D6F">
              <w:rPr>
                <w:rFonts w:ascii="Times New Roman" w:hAnsi="Times New Roman"/>
                <w:sz w:val="24"/>
              </w:rPr>
              <w:t xml:space="preserve"> </w:t>
            </w:r>
            <w:r w:rsidR="008E598B" w:rsidRPr="00DF1D6F">
              <w:rPr>
                <w:rFonts w:ascii="Times New Roman" w:hAnsi="Times New Roman"/>
                <w:sz w:val="24"/>
              </w:rPr>
              <w:t>и</w:t>
            </w:r>
            <w:r w:rsidR="00D84D61" w:rsidRPr="00DF1D6F">
              <w:rPr>
                <w:rFonts w:ascii="Times New Roman" w:hAnsi="Times New Roman"/>
                <w:sz w:val="24"/>
              </w:rPr>
              <w:t xml:space="preserve"> </w:t>
            </w:r>
            <w:r w:rsidR="009C6F9B" w:rsidRPr="00DF1D6F">
              <w:rPr>
                <w:rFonts w:ascii="Times New Roman" w:hAnsi="Times New Roman"/>
                <w:sz w:val="24"/>
              </w:rPr>
              <w:t>регион</w:t>
            </w:r>
            <w:r w:rsidR="009C6F9B">
              <w:rPr>
                <w:rFonts w:ascii="Times New Roman" w:hAnsi="Times New Roman"/>
                <w:sz w:val="24"/>
              </w:rPr>
              <w:t>а</w:t>
            </w:r>
            <w:r w:rsidR="008E598B" w:rsidRPr="00DF1D6F">
              <w:rPr>
                <w:rFonts w:ascii="Times New Roman" w:hAnsi="Times New Roman"/>
                <w:sz w:val="24"/>
              </w:rPr>
              <w:t>, в който оперират</w:t>
            </w:r>
            <w:r w:rsidR="00D84D61" w:rsidRPr="00DF1D6F">
              <w:rPr>
                <w:rFonts w:ascii="Times New Roman" w:hAnsi="Times New Roman"/>
                <w:sz w:val="24"/>
              </w:rPr>
              <w:t>/</w:t>
            </w:r>
            <w:r w:rsidRPr="00DF1D6F">
              <w:rPr>
                <w:rFonts w:ascii="Times New Roman" w:hAnsi="Times New Roman"/>
                <w:sz w:val="24"/>
              </w:rPr>
              <w:t>?</w:t>
            </w:r>
            <w:r>
              <w:rPr>
                <w:rFonts w:ascii="Times New Roman" w:hAnsi="Times New Roman"/>
                <w:sz w:val="24"/>
              </w:rPr>
              <w:t xml:space="preserve"> Какво? </w:t>
            </w:r>
            <w:r w:rsidR="000648D5">
              <w:rPr>
                <w:rFonts w:ascii="Times New Roman" w:hAnsi="Times New Roman" w:cs="Arial"/>
                <w:sz w:val="24"/>
              </w:rPr>
              <w:t>.....</w:t>
            </w:r>
            <w:r w:rsidR="000648D5">
              <w:rPr>
                <w:rFonts w:ascii="Times New Roman" w:hAnsi="Times New Roman" w:cs="Arial"/>
                <w:sz w:val="24"/>
                <w:lang w:val="en-US"/>
              </w:rPr>
              <w:t>...</w:t>
            </w:r>
          </w:p>
        </w:tc>
        <w:tc>
          <w:tcPr>
            <w:tcW w:w="991" w:type="dxa"/>
            <w:gridSpan w:val="2"/>
          </w:tcPr>
          <w:p w:rsidR="00636976" w:rsidRPr="009A00DA" w:rsidRDefault="00636976"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636976" w:rsidRPr="009A00DA" w:rsidRDefault="00636976" w:rsidP="006455E5">
            <w:pPr>
              <w:tabs>
                <w:tab w:val="num" w:pos="0"/>
                <w:tab w:val="left" w:pos="165"/>
                <w:tab w:val="left" w:pos="330"/>
                <w:tab w:val="left" w:pos="495"/>
              </w:tabs>
              <w:spacing w:after="120" w:line="240" w:lineRule="auto"/>
              <w:jc w:val="center"/>
              <w:rPr>
                <w:rFonts w:ascii="Times New Roman" w:hAnsi="Times New Roman"/>
                <w:b/>
                <w:sz w:val="24"/>
              </w:rPr>
            </w:pPr>
          </w:p>
        </w:tc>
      </w:tr>
      <w:tr w:rsidR="001D7533" w:rsidRPr="00592C10" w:rsidTr="002B51CB">
        <w:trPr>
          <w:trHeight w:val="638"/>
        </w:trPr>
        <w:tc>
          <w:tcPr>
            <w:tcW w:w="8508" w:type="dxa"/>
            <w:gridSpan w:val="3"/>
          </w:tcPr>
          <w:p w:rsidR="001D7533" w:rsidRPr="00592C10" w:rsidRDefault="001D7533" w:rsidP="00AD6428">
            <w:pPr>
              <w:spacing w:after="120" w:line="240" w:lineRule="auto"/>
              <w:ind w:firstLine="426"/>
              <w:jc w:val="both"/>
              <w:rPr>
                <w:rFonts w:ascii="Times New Roman" w:hAnsi="Times New Roman"/>
                <w:b/>
                <w:i/>
                <w:sz w:val="24"/>
                <w:szCs w:val="24"/>
              </w:rPr>
            </w:pPr>
            <w:r w:rsidRPr="00592C10">
              <w:rPr>
                <w:rFonts w:ascii="Times New Roman" w:hAnsi="Times New Roman"/>
                <w:b/>
                <w:i/>
                <w:sz w:val="24"/>
                <w:szCs w:val="24"/>
              </w:rPr>
              <w:t>4.</w:t>
            </w:r>
            <w:r w:rsidRPr="00592C10">
              <w:rPr>
                <w:rFonts w:ascii="Times New Roman" w:hAnsi="Times New Roman"/>
                <w:i/>
                <w:sz w:val="24"/>
                <w:szCs w:val="24"/>
              </w:rPr>
              <w:t xml:space="preserve"> </w:t>
            </w:r>
            <w:r w:rsidRPr="00592C10">
              <w:rPr>
                <w:rFonts w:ascii="Times New Roman" w:hAnsi="Times New Roman"/>
                <w:b/>
                <w:i/>
                <w:sz w:val="24"/>
                <w:szCs w:val="24"/>
              </w:rPr>
              <w:t>Помощта уврежда или заплашва да увреди конкуренцията и търговията на Общия пазар?</w:t>
            </w:r>
          </w:p>
        </w:tc>
        <w:tc>
          <w:tcPr>
            <w:tcW w:w="1841" w:type="dxa"/>
            <w:gridSpan w:val="3"/>
          </w:tcPr>
          <w:p w:rsidR="001D7533" w:rsidRPr="00592C10" w:rsidRDefault="001D7533" w:rsidP="006455E5">
            <w:pPr>
              <w:tabs>
                <w:tab w:val="num" w:pos="0"/>
                <w:tab w:val="left" w:pos="165"/>
                <w:tab w:val="left" w:pos="330"/>
                <w:tab w:val="left" w:pos="495"/>
              </w:tabs>
              <w:spacing w:after="120" w:line="240" w:lineRule="auto"/>
              <w:jc w:val="center"/>
              <w:rPr>
                <w:rFonts w:ascii="Times New Roman" w:hAnsi="Times New Roman"/>
                <w:b/>
                <w:sz w:val="24"/>
              </w:rPr>
            </w:pPr>
          </w:p>
        </w:tc>
      </w:tr>
      <w:tr w:rsidR="001D7533" w:rsidRPr="00592C10" w:rsidTr="002B51CB">
        <w:tc>
          <w:tcPr>
            <w:tcW w:w="8508" w:type="dxa"/>
            <w:gridSpan w:val="3"/>
          </w:tcPr>
          <w:p w:rsidR="00FB1BD3" w:rsidRDefault="001D7533" w:rsidP="00762741">
            <w:pPr>
              <w:pStyle w:val="ListParagraph"/>
              <w:numPr>
                <w:ilvl w:val="1"/>
                <w:numId w:val="3"/>
              </w:numPr>
              <w:tabs>
                <w:tab w:val="left" w:pos="165"/>
                <w:tab w:val="left" w:pos="330"/>
                <w:tab w:val="left" w:pos="495"/>
              </w:tabs>
              <w:spacing w:after="120" w:line="240" w:lineRule="auto"/>
              <w:jc w:val="both"/>
              <w:rPr>
                <w:rFonts w:ascii="Times New Roman" w:hAnsi="Times New Roman"/>
                <w:sz w:val="24"/>
              </w:rPr>
            </w:pPr>
            <w:r w:rsidRPr="00592C10">
              <w:rPr>
                <w:rFonts w:ascii="Times New Roman" w:hAnsi="Times New Roman"/>
                <w:sz w:val="24"/>
              </w:rPr>
              <w:t>Получателят действа ли на либерализиран пазар, на който има или би могло да има конкуренция?</w:t>
            </w:r>
          </w:p>
          <w:p w:rsidR="001D7533" w:rsidRPr="00592C10" w:rsidRDefault="00914007" w:rsidP="00FB1BD3">
            <w:pPr>
              <w:pStyle w:val="ListParagraph"/>
              <w:tabs>
                <w:tab w:val="left" w:pos="165"/>
                <w:tab w:val="left" w:pos="330"/>
                <w:tab w:val="left" w:pos="495"/>
              </w:tabs>
              <w:spacing w:after="120" w:line="240" w:lineRule="auto"/>
              <w:ind w:left="1440"/>
              <w:jc w:val="both"/>
              <w:rPr>
                <w:rFonts w:ascii="Times New Roman" w:hAnsi="Times New Roman"/>
                <w:sz w:val="24"/>
              </w:rPr>
            </w:pPr>
            <w:r>
              <w:rPr>
                <w:rFonts w:ascii="Times New Roman" w:hAnsi="Times New Roman"/>
                <w:sz w:val="24"/>
              </w:rPr>
              <w:t xml:space="preserve"> /</w:t>
            </w:r>
            <w:r w:rsidRPr="00FB1BD3">
              <w:rPr>
                <w:rFonts w:ascii="Times New Roman" w:hAnsi="Times New Roman"/>
                <w:b/>
                <w:color w:val="0070C0"/>
                <w:sz w:val="20"/>
                <w:szCs w:val="20"/>
                <w:lang w:eastAsia="en-GB"/>
              </w:rPr>
              <w:t>описание на пазара и регулаторната му рамка</w:t>
            </w:r>
            <w:r w:rsidR="00FB1BD3">
              <w:rPr>
                <w:rFonts w:ascii="Times New Roman" w:hAnsi="Times New Roman"/>
                <w:sz w:val="24"/>
              </w:rPr>
              <w:t>/</w:t>
            </w:r>
            <w:r w:rsidR="00FB1BD3">
              <w:rPr>
                <w:rFonts w:ascii="Times New Roman" w:hAnsi="Times New Roman" w:cs="Arial"/>
                <w:sz w:val="24"/>
              </w:rPr>
              <w:t>.....</w:t>
            </w:r>
            <w:r w:rsidR="00FB1BD3">
              <w:rPr>
                <w:rFonts w:ascii="Times New Roman" w:hAnsi="Times New Roman" w:cs="Arial"/>
                <w:sz w:val="24"/>
                <w:lang w:val="en-US"/>
              </w:rPr>
              <w:t>..............</w:t>
            </w:r>
          </w:p>
        </w:tc>
        <w:tc>
          <w:tcPr>
            <w:tcW w:w="991" w:type="dxa"/>
            <w:gridSpan w:val="2"/>
          </w:tcPr>
          <w:p w:rsidR="001D7533" w:rsidRPr="00592C10" w:rsidRDefault="001D7533" w:rsidP="00441D17">
            <w:pPr>
              <w:pStyle w:val="ListParagraph"/>
              <w:numPr>
                <w:ilvl w:val="0"/>
                <w:numId w:val="5"/>
              </w:numPr>
              <w:tabs>
                <w:tab w:val="left" w:pos="165"/>
                <w:tab w:val="left" w:pos="330"/>
                <w:tab w:val="left" w:pos="495"/>
              </w:tabs>
              <w:spacing w:after="120" w:line="240" w:lineRule="auto"/>
              <w:ind w:left="1560" w:hanging="426"/>
              <w:jc w:val="both"/>
              <w:rPr>
                <w:rFonts w:ascii="Times New Roman" w:hAnsi="Times New Roman"/>
                <w:sz w:val="24"/>
              </w:rPr>
            </w:pPr>
          </w:p>
        </w:tc>
        <w:tc>
          <w:tcPr>
            <w:tcW w:w="850" w:type="dxa"/>
          </w:tcPr>
          <w:p w:rsidR="001D7533" w:rsidRPr="00592C10" w:rsidRDefault="001D7533" w:rsidP="00441D17">
            <w:pPr>
              <w:pStyle w:val="ListParagraph"/>
              <w:numPr>
                <w:ilvl w:val="0"/>
                <w:numId w:val="5"/>
              </w:numPr>
              <w:tabs>
                <w:tab w:val="left" w:pos="165"/>
                <w:tab w:val="left" w:pos="330"/>
                <w:tab w:val="left" w:pos="495"/>
              </w:tabs>
              <w:spacing w:after="120" w:line="240" w:lineRule="auto"/>
              <w:ind w:left="1560" w:hanging="426"/>
              <w:jc w:val="both"/>
              <w:rPr>
                <w:rFonts w:ascii="Times New Roman" w:hAnsi="Times New Roman"/>
                <w:sz w:val="24"/>
              </w:rPr>
            </w:pPr>
          </w:p>
        </w:tc>
      </w:tr>
      <w:tr w:rsidR="001D7533" w:rsidRPr="00592C10" w:rsidTr="002B51CB">
        <w:tc>
          <w:tcPr>
            <w:tcW w:w="8508" w:type="dxa"/>
            <w:gridSpan w:val="3"/>
          </w:tcPr>
          <w:p w:rsidR="00FB1BD3" w:rsidRDefault="001D7533" w:rsidP="00914007">
            <w:pPr>
              <w:pStyle w:val="ListParagraph"/>
              <w:numPr>
                <w:ilvl w:val="1"/>
                <w:numId w:val="3"/>
              </w:numPr>
              <w:tabs>
                <w:tab w:val="left" w:pos="165"/>
                <w:tab w:val="left" w:pos="330"/>
                <w:tab w:val="left" w:pos="495"/>
              </w:tabs>
              <w:spacing w:after="120" w:line="240" w:lineRule="auto"/>
              <w:jc w:val="both"/>
              <w:rPr>
                <w:rFonts w:ascii="Times New Roman" w:hAnsi="Times New Roman"/>
                <w:sz w:val="24"/>
              </w:rPr>
            </w:pPr>
            <w:r w:rsidRPr="00592C10">
              <w:rPr>
                <w:rFonts w:ascii="Times New Roman" w:hAnsi="Times New Roman"/>
                <w:sz w:val="24"/>
              </w:rPr>
              <w:t>Налице ли е конкуренция със сходни либерализирани услуги/дейности?</w:t>
            </w:r>
            <w:r w:rsidR="00914007">
              <w:rPr>
                <w:rFonts w:ascii="Times New Roman" w:hAnsi="Times New Roman"/>
                <w:sz w:val="24"/>
              </w:rPr>
              <w:t xml:space="preserve"> </w:t>
            </w:r>
          </w:p>
          <w:p w:rsidR="001D7533" w:rsidRPr="00592C10" w:rsidRDefault="00914007" w:rsidP="00FB1BD3">
            <w:pPr>
              <w:pStyle w:val="ListParagraph"/>
              <w:tabs>
                <w:tab w:val="left" w:pos="165"/>
                <w:tab w:val="left" w:pos="330"/>
                <w:tab w:val="left" w:pos="495"/>
              </w:tabs>
              <w:spacing w:after="120" w:line="240" w:lineRule="auto"/>
              <w:ind w:left="1440"/>
              <w:jc w:val="both"/>
              <w:rPr>
                <w:rFonts w:ascii="Times New Roman" w:hAnsi="Times New Roman"/>
                <w:sz w:val="24"/>
              </w:rPr>
            </w:pPr>
            <w:r>
              <w:rPr>
                <w:rFonts w:ascii="Times New Roman" w:hAnsi="Times New Roman"/>
                <w:sz w:val="24"/>
              </w:rPr>
              <w:t>/</w:t>
            </w:r>
            <w:r w:rsidRPr="00FB1BD3">
              <w:rPr>
                <w:rFonts w:ascii="Times New Roman" w:hAnsi="Times New Roman"/>
                <w:b/>
                <w:color w:val="0070C0"/>
                <w:sz w:val="20"/>
                <w:szCs w:val="20"/>
                <w:lang w:eastAsia="en-GB"/>
              </w:rPr>
              <w:t>мотивиране</w:t>
            </w:r>
            <w:r>
              <w:rPr>
                <w:rFonts w:ascii="Times New Roman" w:hAnsi="Times New Roman"/>
                <w:sz w:val="24"/>
              </w:rPr>
              <w:t xml:space="preserve">/ </w:t>
            </w:r>
            <w:r w:rsidR="00FB1BD3">
              <w:rPr>
                <w:rFonts w:ascii="Times New Roman" w:hAnsi="Times New Roman" w:cs="Arial"/>
                <w:sz w:val="24"/>
              </w:rPr>
              <w:t>.....</w:t>
            </w:r>
            <w:r w:rsidR="00FB1BD3">
              <w:rPr>
                <w:rFonts w:ascii="Times New Roman" w:hAnsi="Times New Roman" w:cs="Arial"/>
                <w:sz w:val="24"/>
                <w:lang w:val="en-US"/>
              </w:rPr>
              <w:t>..............</w:t>
            </w:r>
          </w:p>
        </w:tc>
        <w:tc>
          <w:tcPr>
            <w:tcW w:w="991" w:type="dxa"/>
            <w:gridSpan w:val="2"/>
          </w:tcPr>
          <w:p w:rsidR="001D7533" w:rsidRPr="00592C10" w:rsidRDefault="001D7533" w:rsidP="00441D17">
            <w:pPr>
              <w:pStyle w:val="ListParagraph"/>
              <w:numPr>
                <w:ilvl w:val="0"/>
                <w:numId w:val="5"/>
              </w:numPr>
              <w:tabs>
                <w:tab w:val="left" w:pos="165"/>
                <w:tab w:val="left" w:pos="330"/>
                <w:tab w:val="left" w:pos="495"/>
              </w:tabs>
              <w:spacing w:after="120" w:line="240" w:lineRule="auto"/>
              <w:ind w:left="1560" w:hanging="426"/>
              <w:jc w:val="both"/>
              <w:rPr>
                <w:rFonts w:ascii="Times New Roman" w:hAnsi="Times New Roman"/>
                <w:sz w:val="24"/>
              </w:rPr>
            </w:pPr>
          </w:p>
        </w:tc>
        <w:tc>
          <w:tcPr>
            <w:tcW w:w="850" w:type="dxa"/>
          </w:tcPr>
          <w:p w:rsidR="001D7533" w:rsidRPr="00592C10" w:rsidRDefault="001D7533" w:rsidP="00441D17">
            <w:pPr>
              <w:pStyle w:val="ListParagraph"/>
              <w:numPr>
                <w:ilvl w:val="0"/>
                <w:numId w:val="5"/>
              </w:numPr>
              <w:tabs>
                <w:tab w:val="left" w:pos="165"/>
                <w:tab w:val="left" w:pos="330"/>
                <w:tab w:val="left" w:pos="495"/>
              </w:tabs>
              <w:spacing w:after="120" w:line="240" w:lineRule="auto"/>
              <w:ind w:left="1560" w:hanging="426"/>
              <w:jc w:val="both"/>
              <w:rPr>
                <w:rFonts w:ascii="Times New Roman" w:hAnsi="Times New Roman"/>
                <w:sz w:val="24"/>
              </w:rPr>
            </w:pPr>
          </w:p>
        </w:tc>
      </w:tr>
      <w:tr w:rsidR="001D7533" w:rsidRPr="00592C10" w:rsidTr="002B51CB">
        <w:tc>
          <w:tcPr>
            <w:tcW w:w="8508" w:type="dxa"/>
            <w:gridSpan w:val="3"/>
            <w:tcBorders>
              <w:bottom w:val="single" w:sz="4" w:space="0" w:color="auto"/>
            </w:tcBorders>
          </w:tcPr>
          <w:p w:rsidR="00E72DBE" w:rsidRDefault="001D7533" w:rsidP="00914007">
            <w:pPr>
              <w:pStyle w:val="ListParagraph"/>
              <w:numPr>
                <w:ilvl w:val="1"/>
                <w:numId w:val="3"/>
              </w:numPr>
              <w:tabs>
                <w:tab w:val="left" w:pos="165"/>
                <w:tab w:val="left" w:pos="330"/>
                <w:tab w:val="left" w:pos="495"/>
              </w:tabs>
              <w:spacing w:after="120" w:line="240" w:lineRule="auto"/>
              <w:jc w:val="both"/>
              <w:rPr>
                <w:rFonts w:ascii="Times New Roman" w:hAnsi="Times New Roman"/>
                <w:sz w:val="24"/>
              </w:rPr>
            </w:pPr>
            <w:r w:rsidRPr="00592C10">
              <w:rPr>
                <w:rFonts w:ascii="Times New Roman" w:hAnsi="Times New Roman"/>
                <w:sz w:val="24"/>
              </w:rPr>
              <w:t>Съществува ли възможност, вкл. хипотетична, други предприятия (национални или от други държави</w:t>
            </w:r>
            <w:r w:rsidR="00914007">
              <w:rPr>
                <w:rFonts w:ascii="Times New Roman" w:hAnsi="Times New Roman"/>
                <w:sz w:val="24"/>
              </w:rPr>
              <w:t>-</w:t>
            </w:r>
            <w:r w:rsidRPr="00592C10">
              <w:rPr>
                <w:rFonts w:ascii="Times New Roman" w:hAnsi="Times New Roman"/>
                <w:sz w:val="24"/>
              </w:rPr>
              <w:t>членки) да могат да извършват дейността/услугата?</w:t>
            </w:r>
            <w:r w:rsidR="00914007">
              <w:rPr>
                <w:rFonts w:ascii="Times New Roman" w:hAnsi="Times New Roman"/>
                <w:sz w:val="24"/>
              </w:rPr>
              <w:t xml:space="preserve"> </w:t>
            </w:r>
          </w:p>
          <w:p w:rsidR="001D7533" w:rsidRPr="00592C10" w:rsidRDefault="00914007" w:rsidP="00E72DBE">
            <w:pPr>
              <w:pStyle w:val="ListParagraph"/>
              <w:tabs>
                <w:tab w:val="left" w:pos="165"/>
                <w:tab w:val="left" w:pos="330"/>
                <w:tab w:val="left" w:pos="495"/>
              </w:tabs>
              <w:spacing w:after="120" w:line="240" w:lineRule="auto"/>
              <w:ind w:left="1440"/>
              <w:jc w:val="both"/>
              <w:rPr>
                <w:rFonts w:ascii="Times New Roman" w:hAnsi="Times New Roman"/>
                <w:sz w:val="24"/>
              </w:rPr>
            </w:pPr>
            <w:r>
              <w:rPr>
                <w:rFonts w:ascii="Times New Roman" w:hAnsi="Times New Roman"/>
                <w:sz w:val="24"/>
              </w:rPr>
              <w:t>/</w:t>
            </w:r>
            <w:r w:rsidRPr="00E72DBE">
              <w:rPr>
                <w:rFonts w:ascii="Times New Roman" w:hAnsi="Times New Roman"/>
                <w:b/>
                <w:color w:val="0070C0"/>
                <w:sz w:val="20"/>
                <w:szCs w:val="20"/>
                <w:lang w:eastAsia="en-GB"/>
              </w:rPr>
              <w:t>мотивиране</w:t>
            </w:r>
            <w:r>
              <w:rPr>
                <w:rFonts w:ascii="Times New Roman" w:hAnsi="Times New Roman"/>
                <w:sz w:val="24"/>
              </w:rPr>
              <w:t xml:space="preserve">/ </w:t>
            </w:r>
            <w:r w:rsidR="00E72DBE">
              <w:rPr>
                <w:rFonts w:ascii="Times New Roman" w:hAnsi="Times New Roman" w:cs="Arial"/>
                <w:sz w:val="24"/>
              </w:rPr>
              <w:t>.....</w:t>
            </w:r>
            <w:r w:rsidR="00E72DBE">
              <w:rPr>
                <w:rFonts w:ascii="Times New Roman" w:hAnsi="Times New Roman" w:cs="Arial"/>
                <w:sz w:val="24"/>
                <w:lang w:val="en-US"/>
              </w:rPr>
              <w:t>..............</w:t>
            </w:r>
          </w:p>
        </w:tc>
        <w:tc>
          <w:tcPr>
            <w:tcW w:w="991" w:type="dxa"/>
            <w:gridSpan w:val="2"/>
            <w:tcBorders>
              <w:bottom w:val="single" w:sz="4" w:space="0" w:color="auto"/>
            </w:tcBorders>
          </w:tcPr>
          <w:p w:rsidR="001D7533" w:rsidRPr="00592C10" w:rsidRDefault="001D7533" w:rsidP="00441D17">
            <w:pPr>
              <w:pStyle w:val="ListParagraph"/>
              <w:numPr>
                <w:ilvl w:val="0"/>
                <w:numId w:val="5"/>
              </w:numPr>
              <w:tabs>
                <w:tab w:val="left" w:pos="165"/>
                <w:tab w:val="left" w:pos="330"/>
                <w:tab w:val="left" w:pos="495"/>
              </w:tabs>
              <w:spacing w:after="120" w:line="240" w:lineRule="auto"/>
              <w:ind w:left="1560" w:hanging="426"/>
              <w:jc w:val="both"/>
              <w:rPr>
                <w:rFonts w:ascii="Times New Roman" w:hAnsi="Times New Roman"/>
                <w:sz w:val="24"/>
              </w:rPr>
            </w:pPr>
          </w:p>
        </w:tc>
        <w:tc>
          <w:tcPr>
            <w:tcW w:w="850" w:type="dxa"/>
            <w:tcBorders>
              <w:bottom w:val="single" w:sz="4" w:space="0" w:color="auto"/>
            </w:tcBorders>
          </w:tcPr>
          <w:p w:rsidR="001D7533" w:rsidRPr="00592C10" w:rsidRDefault="001D7533" w:rsidP="00441D17">
            <w:pPr>
              <w:pStyle w:val="ListParagraph"/>
              <w:numPr>
                <w:ilvl w:val="0"/>
                <w:numId w:val="5"/>
              </w:numPr>
              <w:tabs>
                <w:tab w:val="left" w:pos="165"/>
                <w:tab w:val="left" w:pos="330"/>
                <w:tab w:val="left" w:pos="495"/>
              </w:tabs>
              <w:spacing w:after="120" w:line="240" w:lineRule="auto"/>
              <w:ind w:left="1560" w:hanging="426"/>
              <w:jc w:val="both"/>
              <w:rPr>
                <w:rFonts w:ascii="Times New Roman" w:hAnsi="Times New Roman"/>
                <w:sz w:val="24"/>
              </w:rPr>
            </w:pPr>
          </w:p>
        </w:tc>
      </w:tr>
      <w:tr w:rsidR="00514F40" w:rsidRPr="0095011A" w:rsidTr="002B51CB">
        <w:tc>
          <w:tcPr>
            <w:tcW w:w="8508" w:type="dxa"/>
            <w:gridSpan w:val="3"/>
          </w:tcPr>
          <w:p w:rsidR="00514F40" w:rsidRPr="00F06DB0" w:rsidRDefault="00514F40" w:rsidP="00F06DB0">
            <w:pPr>
              <w:pStyle w:val="ListParagraph"/>
              <w:tabs>
                <w:tab w:val="left" w:pos="165"/>
                <w:tab w:val="left" w:pos="330"/>
                <w:tab w:val="left" w:pos="495"/>
              </w:tabs>
              <w:spacing w:before="240" w:after="120"/>
              <w:ind w:left="1495"/>
              <w:jc w:val="both"/>
              <w:rPr>
                <w:rFonts w:ascii="Times New Roman" w:hAnsi="Times New Roman"/>
                <w:b/>
                <w:sz w:val="24"/>
                <w:u w:val="single"/>
              </w:rPr>
            </w:pPr>
            <w:r w:rsidRPr="00F06DB0">
              <w:rPr>
                <w:rFonts w:ascii="Times New Roman" w:hAnsi="Times New Roman"/>
                <w:b/>
                <w:sz w:val="24"/>
                <w:u w:val="single"/>
              </w:rPr>
              <w:t>Изключения от режима по ДП:</w:t>
            </w:r>
          </w:p>
          <w:p w:rsidR="00D842C9" w:rsidRPr="00760A73" w:rsidRDefault="007A2E92" w:rsidP="007A2E92">
            <w:pPr>
              <w:pStyle w:val="ListParagraph"/>
              <w:tabs>
                <w:tab w:val="left" w:pos="165"/>
                <w:tab w:val="left" w:pos="330"/>
                <w:tab w:val="left" w:pos="495"/>
              </w:tabs>
              <w:spacing w:after="120" w:line="240" w:lineRule="auto"/>
              <w:ind w:left="1495"/>
              <w:jc w:val="both"/>
              <w:rPr>
                <w:rFonts w:ascii="Times New Roman" w:hAnsi="Times New Roman"/>
                <w:b/>
                <w:sz w:val="24"/>
              </w:rPr>
            </w:pPr>
            <w:r w:rsidRPr="00903EF3">
              <w:rPr>
                <w:rFonts w:ascii="Times New Roman" w:hAnsi="Times New Roman"/>
                <w:sz w:val="24"/>
                <w:szCs w:val="20"/>
              </w:rPr>
              <w:t>/</w:t>
            </w:r>
            <w:r w:rsidRPr="00903EF3">
              <w:rPr>
                <w:rFonts w:ascii="Times New Roman" w:hAnsi="Times New Roman"/>
                <w:b/>
                <w:color w:val="0070C0"/>
                <w:sz w:val="20"/>
                <w:szCs w:val="20"/>
                <w:lang w:eastAsia="en-GB"/>
              </w:rPr>
              <w:t xml:space="preserve">в случай, че </w:t>
            </w:r>
            <w:r w:rsidRPr="00337BA6">
              <w:rPr>
                <w:rFonts w:ascii="Times New Roman" w:hAnsi="Times New Roman"/>
                <w:b/>
                <w:color w:val="0070C0"/>
                <w:sz w:val="20"/>
                <w:szCs w:val="20"/>
                <w:lang w:eastAsia="en-GB"/>
              </w:rPr>
              <w:t xml:space="preserve">изчерпателно е </w:t>
            </w:r>
            <w:r w:rsidRPr="00903EF3">
              <w:rPr>
                <w:rFonts w:ascii="Times New Roman" w:hAnsi="Times New Roman"/>
                <w:b/>
                <w:color w:val="0070C0"/>
                <w:sz w:val="20"/>
                <w:szCs w:val="20"/>
                <w:lang w:eastAsia="en-GB"/>
              </w:rPr>
              <w:t xml:space="preserve">мотивирано </w:t>
            </w:r>
            <w:r w:rsidRPr="00337BA6">
              <w:rPr>
                <w:rFonts w:ascii="Times New Roman" w:hAnsi="Times New Roman"/>
                <w:b/>
                <w:color w:val="0070C0"/>
                <w:sz w:val="20"/>
                <w:szCs w:val="20"/>
                <w:lang w:eastAsia="en-GB"/>
              </w:rPr>
              <w:t>и</w:t>
            </w:r>
            <w:r w:rsidRPr="00903EF3">
              <w:rPr>
                <w:rFonts w:ascii="Times New Roman" w:hAnsi="Times New Roman"/>
                <w:b/>
                <w:color w:val="0070C0"/>
                <w:sz w:val="20"/>
                <w:szCs w:val="20"/>
                <w:lang w:eastAsia="en-GB"/>
              </w:rPr>
              <w:t xml:space="preserve"> обосновано, че мярката отговаря на някое от изключенията от режима по ДП, не е необходимо да бъде предоставяна информация по другите въпроси./</w:t>
            </w:r>
          </w:p>
        </w:tc>
        <w:tc>
          <w:tcPr>
            <w:tcW w:w="991" w:type="dxa"/>
            <w:gridSpan w:val="2"/>
          </w:tcPr>
          <w:p w:rsidR="00514F40" w:rsidRPr="0095011A" w:rsidRDefault="00514F40" w:rsidP="00FA07EA">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514F40" w:rsidRPr="0095011A" w:rsidRDefault="00514F40" w:rsidP="00FA07EA">
            <w:pPr>
              <w:tabs>
                <w:tab w:val="num" w:pos="0"/>
                <w:tab w:val="left" w:pos="165"/>
                <w:tab w:val="left" w:pos="330"/>
                <w:tab w:val="left" w:pos="495"/>
              </w:tabs>
              <w:spacing w:after="120" w:line="240" w:lineRule="auto"/>
              <w:jc w:val="center"/>
              <w:rPr>
                <w:rFonts w:ascii="Times New Roman" w:hAnsi="Times New Roman"/>
                <w:b/>
                <w:sz w:val="24"/>
              </w:rPr>
            </w:pPr>
          </w:p>
        </w:tc>
      </w:tr>
      <w:tr w:rsidR="00514F40" w:rsidRPr="0095011A" w:rsidTr="002B51CB">
        <w:tc>
          <w:tcPr>
            <w:tcW w:w="8508" w:type="dxa"/>
            <w:gridSpan w:val="3"/>
          </w:tcPr>
          <w:p w:rsidR="00E72DBE" w:rsidRPr="00E72DBE" w:rsidRDefault="00514F40" w:rsidP="000F1B89">
            <w:pPr>
              <w:pStyle w:val="ListParagraph"/>
              <w:numPr>
                <w:ilvl w:val="1"/>
                <w:numId w:val="3"/>
              </w:numPr>
              <w:tabs>
                <w:tab w:val="left" w:pos="165"/>
                <w:tab w:val="left" w:pos="330"/>
                <w:tab w:val="left" w:pos="495"/>
              </w:tabs>
              <w:spacing w:after="120" w:line="240" w:lineRule="auto"/>
              <w:jc w:val="both"/>
              <w:rPr>
                <w:rFonts w:ascii="Times New Roman" w:hAnsi="Times New Roman"/>
                <w:b/>
                <w:sz w:val="24"/>
              </w:rPr>
            </w:pPr>
            <w:r w:rsidRPr="00592C10">
              <w:rPr>
                <w:rFonts w:ascii="Times New Roman" w:hAnsi="Times New Roman"/>
                <w:sz w:val="24"/>
              </w:rPr>
              <w:t>Дейността/услугата обект ли е на</w:t>
            </w:r>
            <w:r w:rsidR="00E72DBE">
              <w:rPr>
                <w:rFonts w:ascii="Times New Roman" w:hAnsi="Times New Roman"/>
                <w:sz w:val="24"/>
              </w:rPr>
              <w:t xml:space="preserve"> </w:t>
            </w:r>
            <w:r w:rsidR="00B124F5">
              <w:rPr>
                <w:rFonts w:ascii="Times New Roman" w:hAnsi="Times New Roman"/>
                <w:sz w:val="24"/>
              </w:rPr>
              <w:t>„</w:t>
            </w:r>
            <w:r w:rsidR="00B124F5" w:rsidRPr="00E72DBE">
              <w:rPr>
                <w:rFonts w:ascii="Times New Roman" w:hAnsi="Times New Roman"/>
                <w:sz w:val="24"/>
              </w:rPr>
              <w:t>законов</w:t>
            </w:r>
            <w:r w:rsidR="00B124F5">
              <w:rPr>
                <w:rFonts w:ascii="Times New Roman" w:hAnsi="Times New Roman"/>
                <w:sz w:val="24"/>
              </w:rPr>
              <w:t>“</w:t>
            </w:r>
            <w:r w:rsidRPr="00592C10">
              <w:rPr>
                <w:rFonts w:ascii="Times New Roman" w:hAnsi="Times New Roman"/>
                <w:sz w:val="24"/>
              </w:rPr>
              <w:t xml:space="preserve"> монопол?</w:t>
            </w:r>
            <w:r w:rsidR="00914007">
              <w:rPr>
                <w:rFonts w:ascii="Times New Roman" w:hAnsi="Times New Roman"/>
                <w:sz w:val="24"/>
              </w:rPr>
              <w:t xml:space="preserve"> </w:t>
            </w:r>
          </w:p>
          <w:p w:rsidR="00514F40" w:rsidRPr="00F06DB0" w:rsidRDefault="00914007" w:rsidP="00E72DBE">
            <w:pPr>
              <w:pStyle w:val="ListParagraph"/>
              <w:tabs>
                <w:tab w:val="left" w:pos="165"/>
                <w:tab w:val="left" w:pos="330"/>
                <w:tab w:val="left" w:pos="495"/>
              </w:tabs>
              <w:spacing w:after="120" w:line="240" w:lineRule="auto"/>
              <w:ind w:left="1440"/>
              <w:jc w:val="both"/>
              <w:rPr>
                <w:rFonts w:ascii="Times New Roman" w:hAnsi="Times New Roman"/>
                <w:b/>
                <w:sz w:val="24"/>
              </w:rPr>
            </w:pPr>
            <w:r>
              <w:rPr>
                <w:rFonts w:ascii="Times New Roman" w:hAnsi="Times New Roman"/>
                <w:sz w:val="24"/>
              </w:rPr>
              <w:t>/</w:t>
            </w:r>
            <w:r w:rsidRPr="00E72DBE">
              <w:rPr>
                <w:rFonts w:ascii="Times New Roman" w:hAnsi="Times New Roman"/>
                <w:b/>
                <w:color w:val="0070C0"/>
                <w:sz w:val="20"/>
                <w:szCs w:val="20"/>
                <w:lang w:eastAsia="en-GB"/>
              </w:rPr>
              <w:t>описание на пазара и регулаторната му рамка</w:t>
            </w:r>
            <w:r w:rsidR="00E72DBE">
              <w:rPr>
                <w:rFonts w:ascii="Times New Roman" w:hAnsi="Times New Roman"/>
                <w:sz w:val="24"/>
              </w:rPr>
              <w:t>/</w:t>
            </w:r>
            <w:r w:rsidR="00E72DBE">
              <w:rPr>
                <w:rFonts w:ascii="Times New Roman" w:hAnsi="Times New Roman" w:cs="Arial"/>
                <w:sz w:val="24"/>
              </w:rPr>
              <w:t>.....</w:t>
            </w:r>
            <w:r w:rsidR="00E72DBE">
              <w:rPr>
                <w:rFonts w:ascii="Times New Roman" w:hAnsi="Times New Roman" w:cs="Arial"/>
                <w:sz w:val="24"/>
                <w:lang w:val="en-US"/>
              </w:rPr>
              <w:t>..............</w:t>
            </w:r>
          </w:p>
        </w:tc>
        <w:tc>
          <w:tcPr>
            <w:tcW w:w="991" w:type="dxa"/>
            <w:gridSpan w:val="2"/>
          </w:tcPr>
          <w:p w:rsidR="00514F40" w:rsidRPr="0095011A" w:rsidRDefault="00514F40" w:rsidP="00FA07EA">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514F40" w:rsidRPr="0095011A" w:rsidRDefault="00514F40" w:rsidP="00FA07EA">
            <w:pPr>
              <w:tabs>
                <w:tab w:val="num" w:pos="0"/>
                <w:tab w:val="left" w:pos="165"/>
                <w:tab w:val="left" w:pos="330"/>
                <w:tab w:val="left" w:pos="495"/>
              </w:tabs>
              <w:spacing w:after="120" w:line="240" w:lineRule="auto"/>
              <w:jc w:val="center"/>
              <w:rPr>
                <w:rFonts w:ascii="Times New Roman" w:hAnsi="Times New Roman"/>
                <w:b/>
                <w:sz w:val="24"/>
              </w:rPr>
            </w:pPr>
          </w:p>
        </w:tc>
      </w:tr>
      <w:tr w:rsidR="00F811C9" w:rsidRPr="0095011A" w:rsidTr="002B51CB">
        <w:tc>
          <w:tcPr>
            <w:tcW w:w="8508" w:type="dxa"/>
            <w:gridSpan w:val="3"/>
          </w:tcPr>
          <w:p w:rsidR="00492E3A" w:rsidRDefault="00F811C9" w:rsidP="00F811C9">
            <w:pPr>
              <w:pStyle w:val="ListParagraph"/>
              <w:numPr>
                <w:ilvl w:val="1"/>
                <w:numId w:val="3"/>
              </w:numPr>
              <w:tabs>
                <w:tab w:val="left" w:pos="165"/>
                <w:tab w:val="left" w:pos="330"/>
                <w:tab w:val="left" w:pos="495"/>
              </w:tabs>
              <w:spacing w:after="120" w:line="240" w:lineRule="auto"/>
              <w:jc w:val="both"/>
              <w:rPr>
                <w:rFonts w:ascii="Times New Roman" w:hAnsi="Times New Roman"/>
                <w:sz w:val="24"/>
                <w:szCs w:val="24"/>
              </w:rPr>
            </w:pPr>
            <w:r w:rsidRPr="00A0305A">
              <w:rPr>
                <w:rFonts w:ascii="Times New Roman" w:hAnsi="Times New Roman"/>
                <w:sz w:val="24"/>
              </w:rPr>
              <w:lastRenderedPageBreak/>
              <w:t>Може</w:t>
            </w:r>
            <w:r w:rsidRPr="00A0305A">
              <w:rPr>
                <w:rFonts w:ascii="Times New Roman" w:hAnsi="Times New Roman"/>
                <w:sz w:val="24"/>
                <w:szCs w:val="24"/>
              </w:rPr>
              <w:t xml:space="preserve"> ли да се приеме, че в резултат от мярката няма да има привличане на търсене (на стоки и услуги) или на инвестиции в съответния регион, на територията на Р. България</w:t>
            </w:r>
            <w:r w:rsidR="00A0305A" w:rsidRPr="00A0305A">
              <w:rPr>
                <w:rFonts w:ascii="Times New Roman" w:hAnsi="Times New Roman"/>
                <w:sz w:val="24"/>
                <w:szCs w:val="24"/>
                <w:lang w:val="en-US"/>
              </w:rPr>
              <w:t>,</w:t>
            </w:r>
            <w:r w:rsidR="00A0305A">
              <w:rPr>
                <w:rFonts w:ascii="Times New Roman" w:hAnsi="Times New Roman"/>
                <w:sz w:val="24"/>
                <w:szCs w:val="24"/>
                <w:lang w:val="en-US"/>
              </w:rPr>
              <w:t xml:space="preserve"> </w:t>
            </w:r>
          </w:p>
          <w:p w:rsidR="00F811C9" w:rsidRPr="00A0305A" w:rsidRDefault="00F811C9" w:rsidP="00492E3A">
            <w:pPr>
              <w:pStyle w:val="ListParagraph"/>
              <w:tabs>
                <w:tab w:val="left" w:pos="165"/>
                <w:tab w:val="left" w:pos="330"/>
                <w:tab w:val="left" w:pos="495"/>
              </w:tabs>
              <w:spacing w:after="120" w:line="240" w:lineRule="auto"/>
              <w:ind w:left="1440"/>
              <w:jc w:val="both"/>
              <w:rPr>
                <w:rFonts w:ascii="Times New Roman" w:hAnsi="Times New Roman"/>
                <w:sz w:val="24"/>
                <w:szCs w:val="24"/>
              </w:rPr>
            </w:pPr>
            <w:r w:rsidRPr="00A0305A">
              <w:rPr>
                <w:rFonts w:ascii="Times New Roman" w:hAnsi="Times New Roman"/>
                <w:sz w:val="24"/>
                <w:szCs w:val="24"/>
              </w:rPr>
              <w:t>както и че няма да се създадат пречки за установяването на предприятия от други държави</w:t>
            </w:r>
            <w:r w:rsidR="00F16235" w:rsidRPr="00A0305A">
              <w:rPr>
                <w:rFonts w:ascii="Times New Roman" w:hAnsi="Times New Roman"/>
                <w:sz w:val="24"/>
                <w:szCs w:val="24"/>
              </w:rPr>
              <w:t>-</w:t>
            </w:r>
            <w:r w:rsidRPr="00A0305A">
              <w:rPr>
                <w:rFonts w:ascii="Times New Roman" w:hAnsi="Times New Roman"/>
                <w:sz w:val="24"/>
                <w:szCs w:val="24"/>
              </w:rPr>
              <w:t>членки?</w:t>
            </w:r>
          </w:p>
          <w:p w:rsidR="00F811C9" w:rsidRDefault="00F811C9" w:rsidP="00F811C9">
            <w:pPr>
              <w:pStyle w:val="ListParagraph"/>
              <w:numPr>
                <w:ilvl w:val="1"/>
                <w:numId w:val="3"/>
              </w:numPr>
              <w:tabs>
                <w:tab w:val="left" w:pos="165"/>
                <w:tab w:val="left" w:pos="330"/>
                <w:tab w:val="left" w:pos="495"/>
              </w:tabs>
              <w:spacing w:after="120" w:line="240" w:lineRule="auto"/>
              <w:jc w:val="both"/>
              <w:rPr>
                <w:rFonts w:ascii="Times New Roman" w:hAnsi="Times New Roman"/>
                <w:sz w:val="24"/>
                <w:szCs w:val="24"/>
              </w:rPr>
            </w:pPr>
            <w:r w:rsidRPr="00F811C9">
              <w:rPr>
                <w:rFonts w:ascii="Times New Roman" w:hAnsi="Times New Roman"/>
                <w:sz w:val="24"/>
              </w:rPr>
              <w:t>Стоките</w:t>
            </w:r>
            <w:r>
              <w:rPr>
                <w:rFonts w:ascii="Times New Roman" w:hAnsi="Times New Roman"/>
                <w:sz w:val="24"/>
                <w:szCs w:val="24"/>
              </w:rPr>
              <w:t xml:space="preserve"> или услу</w:t>
            </w:r>
            <w:r w:rsidR="006C4CE5">
              <w:rPr>
                <w:rFonts w:ascii="Times New Roman" w:hAnsi="Times New Roman"/>
                <w:sz w:val="24"/>
                <w:szCs w:val="24"/>
              </w:rPr>
              <w:t>гите, произвеждани от бенефициент</w:t>
            </w:r>
            <w:r>
              <w:rPr>
                <w:rFonts w:ascii="Times New Roman" w:hAnsi="Times New Roman"/>
                <w:sz w:val="24"/>
                <w:szCs w:val="24"/>
              </w:rPr>
              <w:t>а, или създадената/</w:t>
            </w:r>
            <w:proofErr w:type="spellStart"/>
            <w:r>
              <w:rPr>
                <w:rFonts w:ascii="Times New Roman" w:hAnsi="Times New Roman"/>
                <w:sz w:val="24"/>
                <w:szCs w:val="24"/>
              </w:rPr>
              <w:t>ите</w:t>
            </w:r>
            <w:proofErr w:type="spellEnd"/>
            <w:r>
              <w:rPr>
                <w:rFonts w:ascii="Times New Roman" w:hAnsi="Times New Roman"/>
                <w:sz w:val="24"/>
                <w:szCs w:val="24"/>
              </w:rPr>
              <w:t xml:space="preserve"> инфраструктура/и, изцяло (или преобладаващо) ли са предназначени за използване от местното население?</w:t>
            </w:r>
          </w:p>
          <w:p w:rsidR="00F811C9" w:rsidRDefault="00F811C9" w:rsidP="00F811C9">
            <w:pPr>
              <w:pStyle w:val="ListParagraph"/>
              <w:numPr>
                <w:ilvl w:val="1"/>
                <w:numId w:val="3"/>
              </w:numPr>
              <w:tabs>
                <w:tab w:val="left" w:pos="165"/>
                <w:tab w:val="left" w:pos="330"/>
                <w:tab w:val="left" w:pos="495"/>
              </w:tabs>
              <w:spacing w:after="120" w:line="240" w:lineRule="auto"/>
              <w:jc w:val="both"/>
              <w:rPr>
                <w:rFonts w:ascii="Times New Roman" w:hAnsi="Times New Roman"/>
                <w:sz w:val="24"/>
                <w:szCs w:val="24"/>
              </w:rPr>
            </w:pPr>
            <w:r>
              <w:rPr>
                <w:rFonts w:ascii="Times New Roman" w:hAnsi="Times New Roman"/>
                <w:sz w:val="24"/>
                <w:szCs w:val="24"/>
              </w:rPr>
              <w:t>Може ли да се приеме, че в резултат от мярката няма да има ефект върху пазарите и потребителите от съседните държави</w:t>
            </w:r>
            <w:r w:rsidR="00F16235">
              <w:rPr>
                <w:rFonts w:ascii="Times New Roman" w:hAnsi="Times New Roman"/>
                <w:sz w:val="24"/>
                <w:szCs w:val="24"/>
              </w:rPr>
              <w:t>-</w:t>
            </w:r>
            <w:r>
              <w:rPr>
                <w:rFonts w:ascii="Times New Roman" w:hAnsi="Times New Roman"/>
                <w:sz w:val="24"/>
                <w:szCs w:val="24"/>
              </w:rPr>
              <w:t>членки?</w:t>
            </w:r>
            <w:r w:rsidR="00F06DB0">
              <w:rPr>
                <w:rFonts w:ascii="Times New Roman" w:hAnsi="Times New Roman"/>
                <w:sz w:val="24"/>
                <w:szCs w:val="24"/>
                <w:lang w:val="en-US"/>
              </w:rPr>
              <w:t xml:space="preserve"> </w:t>
            </w:r>
            <w:r w:rsidR="00F06DB0">
              <w:rPr>
                <w:rFonts w:ascii="Times New Roman" w:hAnsi="Times New Roman"/>
                <w:sz w:val="24"/>
                <w:szCs w:val="24"/>
              </w:rPr>
              <w:t>Защо?</w:t>
            </w:r>
          </w:p>
          <w:p w:rsidR="00F811C9" w:rsidRPr="00592C10" w:rsidRDefault="00F811C9" w:rsidP="00F06DB0">
            <w:pPr>
              <w:pStyle w:val="ListParagraph"/>
              <w:tabs>
                <w:tab w:val="left" w:pos="165"/>
                <w:tab w:val="left" w:pos="330"/>
                <w:tab w:val="left" w:pos="495"/>
              </w:tabs>
              <w:spacing w:after="120" w:line="240" w:lineRule="auto"/>
              <w:ind w:left="1440"/>
              <w:jc w:val="both"/>
              <w:rPr>
                <w:rFonts w:ascii="Times New Roman" w:hAnsi="Times New Roman"/>
                <w:sz w:val="24"/>
              </w:rPr>
            </w:pPr>
            <w:r w:rsidRPr="0058035E">
              <w:rPr>
                <w:rFonts w:ascii="Times New Roman" w:hAnsi="Times New Roman"/>
                <w:b/>
                <w:sz w:val="24"/>
                <w:szCs w:val="24"/>
              </w:rPr>
              <w:t>Моля, при анализа, с който аргументирате отговорите по въпроси</w:t>
            </w:r>
            <w:r w:rsidR="00F06DB0">
              <w:rPr>
                <w:rFonts w:ascii="Times New Roman" w:hAnsi="Times New Roman"/>
                <w:b/>
                <w:sz w:val="24"/>
                <w:szCs w:val="24"/>
                <w:lang w:val="en-US"/>
              </w:rPr>
              <w:t xml:space="preserve"> </w:t>
            </w:r>
            <w:r w:rsidR="00F06DB0">
              <w:rPr>
                <w:rFonts w:ascii="Times New Roman" w:hAnsi="Times New Roman"/>
                <w:b/>
                <w:sz w:val="24"/>
                <w:szCs w:val="24"/>
              </w:rPr>
              <w:t>„</w:t>
            </w:r>
            <w:r w:rsidR="00F06DB0">
              <w:rPr>
                <w:rFonts w:ascii="Times New Roman" w:hAnsi="Times New Roman"/>
                <w:b/>
                <w:sz w:val="24"/>
                <w:szCs w:val="24"/>
                <w:lang w:val="en-US"/>
              </w:rPr>
              <w:t>y”, “z”</w:t>
            </w:r>
            <w:r w:rsidR="00F06DB0">
              <w:rPr>
                <w:rFonts w:ascii="Times New Roman" w:hAnsi="Times New Roman"/>
                <w:b/>
                <w:sz w:val="24"/>
                <w:szCs w:val="24"/>
              </w:rPr>
              <w:t xml:space="preserve"> и </w:t>
            </w:r>
            <w:r w:rsidR="00F06DB0">
              <w:rPr>
                <w:rFonts w:ascii="Times New Roman" w:hAnsi="Times New Roman"/>
                <w:b/>
                <w:sz w:val="24"/>
                <w:szCs w:val="24"/>
                <w:lang w:val="en-US"/>
              </w:rPr>
              <w:t>“aa”</w:t>
            </w:r>
            <w:r w:rsidR="00F06DB0" w:rsidRPr="0058035E">
              <w:rPr>
                <w:rFonts w:ascii="Times New Roman" w:hAnsi="Times New Roman"/>
                <w:b/>
                <w:sz w:val="24"/>
                <w:szCs w:val="24"/>
              </w:rPr>
              <w:t>,</w:t>
            </w:r>
            <w:r w:rsidRPr="0058035E">
              <w:rPr>
                <w:rFonts w:ascii="Times New Roman" w:hAnsi="Times New Roman"/>
                <w:b/>
                <w:sz w:val="24"/>
                <w:szCs w:val="24"/>
              </w:rPr>
              <w:t xml:space="preserve"> да съобразите и предоставите аргументи относно това дали пазарния дял на бенефицие</w:t>
            </w:r>
            <w:r w:rsidR="00293F87">
              <w:rPr>
                <w:rFonts w:ascii="Times New Roman" w:hAnsi="Times New Roman"/>
                <w:b/>
                <w:sz w:val="24"/>
                <w:szCs w:val="24"/>
              </w:rPr>
              <w:t>нтът</w:t>
            </w:r>
            <w:r w:rsidRPr="0058035E">
              <w:rPr>
                <w:rFonts w:ascii="Times New Roman" w:hAnsi="Times New Roman"/>
                <w:b/>
                <w:sz w:val="24"/>
                <w:szCs w:val="24"/>
              </w:rPr>
              <w:t xml:space="preserve"> е минимален (когато той принадлежи към група предприятия се има предвид пазарния дял на цялата група) в релевантния сектор /дейност/?</w:t>
            </w:r>
          </w:p>
        </w:tc>
        <w:tc>
          <w:tcPr>
            <w:tcW w:w="991" w:type="dxa"/>
            <w:gridSpan w:val="2"/>
          </w:tcPr>
          <w:p w:rsidR="00F811C9" w:rsidRPr="0095011A" w:rsidRDefault="00F811C9" w:rsidP="00FA07EA">
            <w:pPr>
              <w:tabs>
                <w:tab w:val="num" w:pos="0"/>
                <w:tab w:val="left" w:pos="165"/>
                <w:tab w:val="left" w:pos="330"/>
                <w:tab w:val="left" w:pos="495"/>
              </w:tabs>
              <w:spacing w:after="120" w:line="240" w:lineRule="auto"/>
              <w:jc w:val="center"/>
              <w:rPr>
                <w:rFonts w:ascii="Times New Roman" w:hAnsi="Times New Roman"/>
                <w:b/>
                <w:sz w:val="24"/>
              </w:rPr>
            </w:pPr>
          </w:p>
        </w:tc>
        <w:tc>
          <w:tcPr>
            <w:tcW w:w="850" w:type="dxa"/>
          </w:tcPr>
          <w:p w:rsidR="00F811C9" w:rsidRPr="0095011A" w:rsidRDefault="00F811C9" w:rsidP="00FA07EA">
            <w:pPr>
              <w:tabs>
                <w:tab w:val="num" w:pos="0"/>
                <w:tab w:val="left" w:pos="165"/>
                <w:tab w:val="left" w:pos="330"/>
                <w:tab w:val="left" w:pos="495"/>
              </w:tabs>
              <w:spacing w:after="120" w:line="240" w:lineRule="auto"/>
              <w:jc w:val="center"/>
              <w:rPr>
                <w:rFonts w:ascii="Times New Roman" w:hAnsi="Times New Roman"/>
                <w:b/>
                <w:sz w:val="24"/>
              </w:rPr>
            </w:pPr>
          </w:p>
        </w:tc>
      </w:tr>
      <w:tr w:rsidR="001D7533" w:rsidRPr="00450EE6" w:rsidTr="002B51CB">
        <w:tc>
          <w:tcPr>
            <w:tcW w:w="8508" w:type="dxa"/>
            <w:gridSpan w:val="3"/>
            <w:shd w:val="pct5" w:color="auto" w:fill="auto"/>
          </w:tcPr>
          <w:p w:rsidR="001D7533" w:rsidRPr="00450EE6" w:rsidRDefault="001D7533" w:rsidP="006455E5">
            <w:pPr>
              <w:tabs>
                <w:tab w:val="left" w:pos="165"/>
                <w:tab w:val="left" w:pos="330"/>
                <w:tab w:val="left" w:pos="495"/>
              </w:tabs>
              <w:spacing w:after="120" w:line="240" w:lineRule="auto"/>
              <w:jc w:val="both"/>
              <w:rPr>
                <w:rFonts w:ascii="Times New Roman" w:hAnsi="Times New Roman"/>
                <w:b/>
                <w:sz w:val="24"/>
              </w:rPr>
            </w:pPr>
            <w:r w:rsidRPr="00450EE6">
              <w:rPr>
                <w:rFonts w:ascii="Times New Roman" w:hAnsi="Times New Roman"/>
                <w:b/>
                <w:sz w:val="24"/>
              </w:rPr>
              <w:t xml:space="preserve">Извод дали мярката съдържа държавна помощ? </w:t>
            </w:r>
          </w:p>
        </w:tc>
        <w:tc>
          <w:tcPr>
            <w:tcW w:w="991" w:type="dxa"/>
            <w:gridSpan w:val="2"/>
            <w:shd w:val="pct5" w:color="auto" w:fill="auto"/>
          </w:tcPr>
          <w:p w:rsidR="001D7533" w:rsidRPr="00450EE6" w:rsidRDefault="001D7533" w:rsidP="006455E5">
            <w:pPr>
              <w:tabs>
                <w:tab w:val="num" w:pos="0"/>
                <w:tab w:val="left" w:pos="165"/>
                <w:tab w:val="left" w:pos="330"/>
                <w:tab w:val="left" w:pos="495"/>
              </w:tabs>
              <w:spacing w:after="120" w:line="240" w:lineRule="auto"/>
              <w:jc w:val="center"/>
              <w:rPr>
                <w:rFonts w:ascii="Times New Roman" w:hAnsi="Times New Roman"/>
                <w:b/>
                <w:sz w:val="24"/>
              </w:rPr>
            </w:pPr>
          </w:p>
        </w:tc>
        <w:tc>
          <w:tcPr>
            <w:tcW w:w="850" w:type="dxa"/>
            <w:shd w:val="pct5" w:color="auto" w:fill="auto"/>
          </w:tcPr>
          <w:p w:rsidR="001D7533" w:rsidRPr="00450EE6" w:rsidRDefault="001D7533" w:rsidP="006455E5">
            <w:pPr>
              <w:tabs>
                <w:tab w:val="num" w:pos="0"/>
                <w:tab w:val="left" w:pos="165"/>
                <w:tab w:val="left" w:pos="330"/>
                <w:tab w:val="left" w:pos="495"/>
              </w:tabs>
              <w:spacing w:after="120" w:line="240" w:lineRule="auto"/>
              <w:jc w:val="center"/>
              <w:rPr>
                <w:rFonts w:ascii="Times New Roman" w:hAnsi="Times New Roman"/>
                <w:b/>
                <w:sz w:val="24"/>
              </w:rPr>
            </w:pPr>
          </w:p>
        </w:tc>
      </w:tr>
      <w:tr w:rsidR="00887E85" w:rsidRPr="00C07DD5" w:rsidTr="002B51CB">
        <w:tc>
          <w:tcPr>
            <w:tcW w:w="10349" w:type="dxa"/>
            <w:gridSpan w:val="6"/>
            <w:tcBorders>
              <w:bottom w:val="single" w:sz="4" w:space="0" w:color="auto"/>
            </w:tcBorders>
            <w:shd w:val="pct10" w:color="auto" w:fill="auto"/>
          </w:tcPr>
          <w:p w:rsidR="00887E85" w:rsidRPr="00C07DD5" w:rsidRDefault="00817D6D" w:rsidP="0058035E">
            <w:pPr>
              <w:tabs>
                <w:tab w:val="left" w:pos="165"/>
                <w:tab w:val="left" w:pos="330"/>
                <w:tab w:val="left" w:pos="495"/>
              </w:tabs>
              <w:spacing w:after="120" w:line="240" w:lineRule="auto"/>
              <w:rPr>
                <w:rFonts w:ascii="Times New Roman" w:hAnsi="Times New Roman"/>
                <w:b/>
                <w:sz w:val="26"/>
                <w:szCs w:val="26"/>
                <w:lang w:eastAsia="en-GB"/>
              </w:rPr>
            </w:pPr>
            <w:r>
              <w:rPr>
                <w:rFonts w:ascii="Times New Roman" w:hAnsi="Times New Roman"/>
                <w:b/>
                <w:sz w:val="26"/>
                <w:szCs w:val="26"/>
                <w:lang w:val="en-US" w:eastAsia="en-GB"/>
              </w:rPr>
              <w:t>III</w:t>
            </w:r>
            <w:r w:rsidR="00887E85" w:rsidRPr="00C07DD5">
              <w:rPr>
                <w:rFonts w:ascii="Times New Roman" w:hAnsi="Times New Roman"/>
                <w:b/>
                <w:sz w:val="26"/>
                <w:szCs w:val="26"/>
                <w:lang w:eastAsia="en-GB"/>
              </w:rPr>
              <w:t>. Допълнителн</w:t>
            </w:r>
            <w:r>
              <w:rPr>
                <w:rFonts w:ascii="Times New Roman" w:hAnsi="Times New Roman"/>
                <w:b/>
                <w:sz w:val="26"/>
                <w:szCs w:val="26"/>
                <w:lang w:eastAsia="en-GB"/>
              </w:rPr>
              <w:t xml:space="preserve">а информация </w:t>
            </w:r>
            <w:r w:rsidR="00887E85">
              <w:rPr>
                <w:rFonts w:ascii="Times New Roman" w:hAnsi="Times New Roman"/>
                <w:b/>
                <w:sz w:val="26"/>
                <w:szCs w:val="26"/>
                <w:lang w:eastAsia="en-GB"/>
              </w:rPr>
              <w:t>и</w:t>
            </w:r>
            <w:r w:rsidR="00887E85" w:rsidRPr="00C07DD5">
              <w:rPr>
                <w:rFonts w:ascii="Times New Roman" w:hAnsi="Times New Roman"/>
                <w:b/>
                <w:sz w:val="26"/>
                <w:szCs w:val="26"/>
                <w:lang w:eastAsia="en-GB"/>
              </w:rPr>
              <w:t xml:space="preserve"> и</w:t>
            </w:r>
            <w:r w:rsidR="00887E85">
              <w:rPr>
                <w:rFonts w:ascii="Times New Roman" w:hAnsi="Times New Roman"/>
                <w:b/>
                <w:sz w:val="26"/>
                <w:szCs w:val="26"/>
                <w:lang w:eastAsia="en-GB"/>
              </w:rPr>
              <w:t>зисквания</w:t>
            </w:r>
            <w:r w:rsidR="00887E85" w:rsidRPr="00C07DD5">
              <w:rPr>
                <w:rFonts w:ascii="Times New Roman" w:hAnsi="Times New Roman"/>
                <w:b/>
                <w:sz w:val="26"/>
                <w:szCs w:val="26"/>
                <w:lang w:eastAsia="en-GB"/>
              </w:rPr>
              <w:t>:</w:t>
            </w:r>
          </w:p>
        </w:tc>
      </w:tr>
      <w:tr w:rsidR="00887E85" w:rsidRPr="00360961" w:rsidTr="002B51CB">
        <w:tc>
          <w:tcPr>
            <w:tcW w:w="10349" w:type="dxa"/>
            <w:gridSpan w:val="6"/>
            <w:tcBorders>
              <w:bottom w:val="single" w:sz="4" w:space="0" w:color="auto"/>
            </w:tcBorders>
            <w:shd w:val="pct10" w:color="auto" w:fill="auto"/>
          </w:tcPr>
          <w:p w:rsidR="00817D6D" w:rsidRPr="0058035E" w:rsidRDefault="00817D6D" w:rsidP="0058035E">
            <w:pPr>
              <w:tabs>
                <w:tab w:val="left" w:pos="165"/>
                <w:tab w:val="left" w:pos="330"/>
                <w:tab w:val="left" w:pos="495"/>
              </w:tabs>
              <w:spacing w:after="120" w:line="240" w:lineRule="auto"/>
              <w:jc w:val="both"/>
              <w:rPr>
                <w:rFonts w:ascii="Times New Roman" w:hAnsi="Times New Roman"/>
                <w:b/>
                <w:sz w:val="24"/>
              </w:rPr>
            </w:pPr>
            <w:r w:rsidRPr="0058035E">
              <w:rPr>
                <w:rFonts w:ascii="Times New Roman" w:hAnsi="Times New Roman"/>
                <w:b/>
                <w:sz w:val="24"/>
              </w:rPr>
              <w:t xml:space="preserve">А. </w:t>
            </w:r>
            <w:r>
              <w:rPr>
                <w:rFonts w:ascii="Times New Roman" w:hAnsi="Times New Roman"/>
                <w:b/>
                <w:sz w:val="24"/>
              </w:rPr>
              <w:t>Общи въпроси:</w:t>
            </w:r>
          </w:p>
          <w:p w:rsidR="00887E85" w:rsidRPr="00D76840" w:rsidRDefault="00793FB2" w:rsidP="0058035E">
            <w:pPr>
              <w:tabs>
                <w:tab w:val="left" w:pos="165"/>
                <w:tab w:val="left" w:pos="330"/>
                <w:tab w:val="left" w:pos="495"/>
              </w:tabs>
              <w:spacing w:after="120" w:line="240" w:lineRule="auto"/>
              <w:jc w:val="both"/>
              <w:rPr>
                <w:rFonts w:ascii="Times New Roman" w:hAnsi="Times New Roman"/>
                <w:b/>
                <w:sz w:val="26"/>
                <w:szCs w:val="26"/>
                <w:lang w:eastAsia="en-GB"/>
              </w:rPr>
            </w:pPr>
            <w:r>
              <w:rPr>
                <w:rFonts w:ascii="Times New Roman" w:hAnsi="Times New Roman"/>
                <w:sz w:val="24"/>
              </w:rPr>
              <w:t>С оглед установяване на</w:t>
            </w:r>
            <w:r w:rsidR="00887E85" w:rsidRPr="0053017D">
              <w:rPr>
                <w:rFonts w:ascii="Times New Roman" w:hAnsi="Times New Roman"/>
                <w:sz w:val="24"/>
              </w:rPr>
              <w:t xml:space="preserve"> </w:t>
            </w:r>
            <w:r w:rsidR="00887E85">
              <w:rPr>
                <w:rFonts w:ascii="Times New Roman" w:hAnsi="Times New Roman"/>
                <w:sz w:val="24"/>
              </w:rPr>
              <w:t>приложимия режим на</w:t>
            </w:r>
            <w:r w:rsidR="00887E85" w:rsidRPr="0053017D">
              <w:rPr>
                <w:rFonts w:ascii="Times New Roman" w:hAnsi="Times New Roman"/>
                <w:sz w:val="24"/>
              </w:rPr>
              <w:t xml:space="preserve"> мярка</w:t>
            </w:r>
            <w:r w:rsidR="00887E85">
              <w:rPr>
                <w:rFonts w:ascii="Times New Roman" w:hAnsi="Times New Roman"/>
                <w:sz w:val="24"/>
              </w:rPr>
              <w:t>, в случай на ДП, следва да бъдат взети под внимание и следните изисквания:</w:t>
            </w:r>
          </w:p>
        </w:tc>
      </w:tr>
      <w:tr w:rsidR="00887E85" w:rsidRPr="003E469E" w:rsidTr="002B51CB">
        <w:tc>
          <w:tcPr>
            <w:tcW w:w="10349" w:type="dxa"/>
            <w:gridSpan w:val="6"/>
            <w:vAlign w:val="bottom"/>
          </w:tcPr>
          <w:p w:rsidR="0018513A" w:rsidRDefault="00887E85" w:rsidP="0058035E">
            <w:pPr>
              <w:tabs>
                <w:tab w:val="left" w:pos="165"/>
                <w:tab w:val="left" w:pos="330"/>
                <w:tab w:val="left" w:pos="495"/>
              </w:tabs>
              <w:spacing w:after="120" w:line="240" w:lineRule="auto"/>
              <w:jc w:val="both"/>
              <w:rPr>
                <w:rStyle w:val="xforms-selected"/>
                <w:rFonts w:ascii="Times New Roman" w:hAnsi="Times New Roman"/>
              </w:rPr>
            </w:pPr>
            <w:r w:rsidRPr="0018513A">
              <w:rPr>
                <w:rFonts w:ascii="Times New Roman" w:hAnsi="Times New Roman"/>
                <w:sz w:val="24"/>
                <w:szCs w:val="24"/>
                <w:lang w:eastAsia="en-GB"/>
              </w:rPr>
              <w:t>1. Необходимостта м</w:t>
            </w:r>
            <w:r w:rsidRPr="0018513A">
              <w:rPr>
                <w:rStyle w:val="xforms-selected"/>
                <w:rFonts w:ascii="Times New Roman" w:hAnsi="Times New Roman"/>
              </w:rPr>
              <w:t>ярката да съдържа „отлагателна клауза“</w:t>
            </w:r>
            <w:r w:rsidR="0018513A">
              <w:rPr>
                <w:rStyle w:val="xforms-selected"/>
                <w:rFonts w:ascii="Times New Roman" w:hAnsi="Times New Roman"/>
              </w:rPr>
              <w:t>.</w:t>
            </w:r>
          </w:p>
          <w:p w:rsidR="00887E85" w:rsidRPr="0018513A" w:rsidRDefault="00887E85" w:rsidP="0058035E">
            <w:pPr>
              <w:tabs>
                <w:tab w:val="left" w:pos="165"/>
                <w:tab w:val="left" w:pos="330"/>
                <w:tab w:val="left" w:pos="495"/>
              </w:tabs>
              <w:spacing w:after="120" w:line="240" w:lineRule="auto"/>
              <w:jc w:val="both"/>
              <w:rPr>
                <w:rFonts w:ascii="Times New Roman" w:hAnsi="Times New Roman"/>
                <w:b/>
                <w:color w:val="0070C0"/>
                <w:sz w:val="20"/>
                <w:szCs w:val="20"/>
                <w:lang w:eastAsia="en-GB"/>
              </w:rPr>
            </w:pPr>
            <w:r w:rsidRPr="0018513A">
              <w:rPr>
                <w:rFonts w:ascii="Times New Roman" w:hAnsi="Times New Roman"/>
                <w:b/>
                <w:color w:val="0070C0"/>
                <w:sz w:val="20"/>
                <w:szCs w:val="20"/>
                <w:lang w:eastAsia="en-GB"/>
              </w:rPr>
              <w:t xml:space="preserve"> (забрана за въвеждане на мярката в сила/действие и за предоставяне на ДП, докато не бъде одобрена от ЕК, респ. от МФ)</w:t>
            </w:r>
          </w:p>
          <w:p w:rsidR="00887E85" w:rsidRPr="0018513A" w:rsidRDefault="00887E85" w:rsidP="0058035E">
            <w:pPr>
              <w:tabs>
                <w:tab w:val="left" w:pos="165"/>
                <w:tab w:val="left" w:pos="330"/>
                <w:tab w:val="left" w:pos="495"/>
              </w:tabs>
              <w:spacing w:after="120" w:line="240" w:lineRule="auto"/>
              <w:jc w:val="both"/>
              <w:rPr>
                <w:rFonts w:ascii="Times New Roman" w:hAnsi="Times New Roman"/>
                <w:sz w:val="24"/>
                <w:szCs w:val="24"/>
                <w:lang w:eastAsia="en-GB"/>
              </w:rPr>
            </w:pPr>
            <w:r w:rsidRPr="0018513A">
              <w:rPr>
                <w:rFonts w:ascii="Times New Roman" w:hAnsi="Times New Roman"/>
                <w:sz w:val="24"/>
                <w:szCs w:val="24"/>
                <w:lang w:eastAsia="en-GB"/>
              </w:rPr>
              <w:t xml:space="preserve">* „Отлагателната клауза“ следва да бъде въведена в националното правно основание: </w:t>
            </w:r>
          </w:p>
          <w:p w:rsidR="00887E85" w:rsidRPr="0018513A" w:rsidRDefault="00887E85" w:rsidP="0058035E">
            <w:pPr>
              <w:tabs>
                <w:tab w:val="left" w:pos="165"/>
                <w:tab w:val="left" w:pos="330"/>
                <w:tab w:val="left" w:pos="495"/>
              </w:tabs>
              <w:spacing w:after="120" w:line="240" w:lineRule="auto"/>
              <w:jc w:val="both"/>
              <w:rPr>
                <w:rFonts w:ascii="Times New Roman" w:hAnsi="Times New Roman"/>
                <w:sz w:val="24"/>
                <w:szCs w:val="24"/>
                <w:lang w:eastAsia="en-GB"/>
              </w:rPr>
            </w:pPr>
            <w:r w:rsidRPr="0018513A">
              <w:rPr>
                <w:rFonts w:ascii="Times New Roman" w:hAnsi="Times New Roman"/>
                <w:sz w:val="24"/>
                <w:szCs w:val="24"/>
                <w:lang w:eastAsia="en-GB"/>
              </w:rPr>
              <w:t>/</w:t>
            </w:r>
            <w:r w:rsidRPr="0018513A">
              <w:rPr>
                <w:rFonts w:ascii="Times New Roman" w:hAnsi="Times New Roman"/>
                <w:b/>
                <w:color w:val="0070C0"/>
                <w:sz w:val="20"/>
                <w:szCs w:val="20"/>
                <w:lang w:eastAsia="en-GB"/>
              </w:rPr>
              <w:t>Националното правно основание е/са нормативния/те акт/</w:t>
            </w:r>
            <w:proofErr w:type="spellStart"/>
            <w:r w:rsidRPr="0018513A">
              <w:rPr>
                <w:rFonts w:ascii="Times New Roman" w:hAnsi="Times New Roman"/>
                <w:b/>
                <w:color w:val="0070C0"/>
                <w:sz w:val="20"/>
                <w:szCs w:val="20"/>
                <w:lang w:eastAsia="en-GB"/>
              </w:rPr>
              <w:t>ове</w:t>
            </w:r>
            <w:proofErr w:type="spellEnd"/>
            <w:r w:rsidRPr="0018513A">
              <w:rPr>
                <w:rFonts w:ascii="Times New Roman" w:hAnsi="Times New Roman"/>
                <w:b/>
                <w:color w:val="0070C0"/>
                <w:sz w:val="20"/>
                <w:szCs w:val="20"/>
                <w:lang w:eastAsia="en-GB"/>
              </w:rPr>
              <w:t xml:space="preserve"> /напр. закон, правилник, наредба, ПМС, РМС, Насоки за кандидатстване, договор за предоставяне на БФП, заповед на ръководителя на УО и т.н.,</w:t>
            </w:r>
            <w:r w:rsidRPr="0018513A">
              <w:rPr>
                <w:rFonts w:ascii="Times New Roman" w:hAnsi="Times New Roman"/>
                <w:sz w:val="24"/>
                <w:szCs w:val="24"/>
                <w:lang w:eastAsia="en-GB"/>
              </w:rPr>
              <w:t xml:space="preserve"> </w:t>
            </w:r>
            <w:r w:rsidRPr="0018513A">
              <w:rPr>
                <w:rFonts w:ascii="Times New Roman" w:hAnsi="Times New Roman"/>
                <w:b/>
                <w:color w:val="0070C0"/>
                <w:sz w:val="20"/>
                <w:szCs w:val="20"/>
                <w:lang w:eastAsia="en-GB"/>
              </w:rPr>
              <w:t>чрез който/които се въвежда в сила/действие</w:t>
            </w:r>
            <w:r w:rsidRPr="0018513A">
              <w:rPr>
                <w:rFonts w:ascii="Times New Roman" w:hAnsi="Times New Roman"/>
                <w:sz w:val="24"/>
                <w:szCs w:val="24"/>
                <w:lang w:eastAsia="en-GB"/>
              </w:rPr>
              <w:t xml:space="preserve"> </w:t>
            </w:r>
            <w:r w:rsidRPr="0018513A">
              <w:rPr>
                <w:rFonts w:ascii="Times New Roman" w:hAnsi="Times New Roman"/>
                <w:b/>
                <w:color w:val="0070C0"/>
                <w:sz w:val="20"/>
                <w:szCs w:val="20"/>
                <w:lang w:eastAsia="en-GB"/>
              </w:rPr>
              <w:t>мярката, т.е.  чрез който/които ДП ще бъде предоставена на бенефициента/</w:t>
            </w:r>
            <w:r w:rsidRPr="0018513A">
              <w:rPr>
                <w:rFonts w:ascii="Times New Roman" w:hAnsi="Times New Roman"/>
                <w:sz w:val="24"/>
                <w:szCs w:val="24"/>
                <w:lang w:eastAsia="en-GB"/>
              </w:rPr>
              <w:t>;</w:t>
            </w:r>
          </w:p>
          <w:p w:rsidR="00793FB2" w:rsidRPr="0018513A" w:rsidRDefault="00793FB2" w:rsidP="00A733B6">
            <w:pPr>
              <w:tabs>
                <w:tab w:val="left" w:pos="165"/>
                <w:tab w:val="left" w:pos="330"/>
                <w:tab w:val="left" w:pos="495"/>
              </w:tabs>
              <w:spacing w:after="120" w:line="240" w:lineRule="auto"/>
              <w:jc w:val="both"/>
              <w:rPr>
                <w:rFonts w:ascii="Times New Roman" w:hAnsi="Times New Roman"/>
                <w:b/>
                <w:color w:val="0070C0"/>
                <w:sz w:val="20"/>
                <w:szCs w:val="20"/>
                <w:lang w:eastAsia="en-GB"/>
              </w:rPr>
            </w:pPr>
            <w:r w:rsidRPr="0018513A">
              <w:rPr>
                <w:rFonts w:ascii="Times New Roman" w:hAnsi="Times New Roman"/>
                <w:sz w:val="24"/>
                <w:szCs w:val="24"/>
                <w:lang w:eastAsia="en-GB"/>
              </w:rPr>
              <w:t>/моля да потвърдите, че мярката ще съдържа „отлагателна клауза</w:t>
            </w:r>
            <w:r w:rsidR="00D303F3">
              <w:rPr>
                <w:rFonts w:ascii="Times New Roman" w:hAnsi="Times New Roman"/>
                <w:sz w:val="24"/>
                <w:szCs w:val="24"/>
                <w:lang w:eastAsia="en-GB"/>
              </w:rPr>
              <w:t xml:space="preserve"> </w:t>
            </w:r>
            <w:r w:rsidRPr="0018513A">
              <w:rPr>
                <w:rFonts w:ascii="Times New Roman" w:hAnsi="Times New Roman"/>
                <w:sz w:val="24"/>
                <w:szCs w:val="24"/>
                <w:lang w:eastAsia="en-GB"/>
              </w:rPr>
              <w:t>“</w:t>
            </w:r>
            <w:r w:rsidR="00D303F3">
              <w:rPr>
                <w:rFonts w:ascii="Times New Roman" w:hAnsi="Times New Roman"/>
                <w:sz w:val="24"/>
                <w:szCs w:val="24"/>
                <w:lang w:eastAsia="en-GB"/>
              </w:rPr>
              <w:t xml:space="preserve"> </w:t>
            </w:r>
          </w:p>
        </w:tc>
      </w:tr>
      <w:tr w:rsidR="00887E85" w:rsidRPr="003E469E" w:rsidTr="002B51CB">
        <w:tc>
          <w:tcPr>
            <w:tcW w:w="10349" w:type="dxa"/>
            <w:gridSpan w:val="6"/>
            <w:tcBorders>
              <w:top w:val="single" w:sz="4" w:space="0" w:color="auto"/>
              <w:left w:val="single" w:sz="4" w:space="0" w:color="auto"/>
              <w:bottom w:val="single" w:sz="4" w:space="0" w:color="auto"/>
              <w:right w:val="single" w:sz="4" w:space="0" w:color="auto"/>
            </w:tcBorders>
            <w:shd w:val="pct10" w:color="auto" w:fill="auto"/>
          </w:tcPr>
          <w:p w:rsidR="00887E85" w:rsidRDefault="00CB05E8" w:rsidP="0058035E">
            <w:pPr>
              <w:tabs>
                <w:tab w:val="left" w:pos="165"/>
                <w:tab w:val="left" w:pos="330"/>
                <w:tab w:val="left" w:pos="495"/>
              </w:tabs>
              <w:spacing w:after="120" w:line="240" w:lineRule="auto"/>
              <w:jc w:val="both"/>
              <w:rPr>
                <w:rFonts w:ascii="Times New Roman" w:hAnsi="Times New Roman"/>
                <w:sz w:val="24"/>
                <w:szCs w:val="24"/>
                <w:lang w:eastAsia="en-GB"/>
              </w:rPr>
            </w:pPr>
            <w:r>
              <w:rPr>
                <w:rFonts w:ascii="Times New Roman" w:hAnsi="Times New Roman"/>
                <w:sz w:val="24"/>
                <w:szCs w:val="24"/>
                <w:lang w:eastAsia="en-GB"/>
              </w:rPr>
              <w:t>2</w:t>
            </w:r>
            <w:r w:rsidR="00887E85" w:rsidRPr="00743A93">
              <w:rPr>
                <w:rFonts w:ascii="Times New Roman" w:hAnsi="Times New Roman"/>
                <w:sz w:val="24"/>
                <w:szCs w:val="24"/>
                <w:lang w:eastAsia="en-GB"/>
              </w:rPr>
              <w:t>.</w:t>
            </w:r>
            <w:r w:rsidR="00887E85">
              <w:rPr>
                <w:rFonts w:ascii="Times New Roman" w:hAnsi="Times New Roman"/>
                <w:b/>
                <w:sz w:val="28"/>
                <w:szCs w:val="28"/>
                <w:lang w:eastAsia="en-GB"/>
              </w:rPr>
              <w:t xml:space="preserve"> </w:t>
            </w:r>
            <w:r w:rsidR="00793FB2" w:rsidRPr="0058035E">
              <w:rPr>
                <w:rFonts w:ascii="Times New Roman" w:hAnsi="Times New Roman"/>
                <w:sz w:val="24"/>
                <w:szCs w:val="24"/>
                <w:lang w:eastAsia="en-GB"/>
              </w:rPr>
              <w:t>Б</w:t>
            </w:r>
            <w:r w:rsidR="0018513A">
              <w:rPr>
                <w:rFonts w:ascii="Times New Roman" w:hAnsi="Times New Roman"/>
                <w:sz w:val="24"/>
                <w:szCs w:val="24"/>
                <w:lang w:eastAsia="en-GB"/>
              </w:rPr>
              <w:t>енефициентът</w:t>
            </w:r>
            <w:r w:rsidR="00887E85">
              <w:rPr>
                <w:rFonts w:ascii="Times New Roman" w:hAnsi="Times New Roman"/>
                <w:sz w:val="24"/>
                <w:szCs w:val="24"/>
                <w:lang w:eastAsia="en-GB"/>
              </w:rPr>
              <w:t>/</w:t>
            </w:r>
            <w:proofErr w:type="spellStart"/>
            <w:r w:rsidR="00887E85">
              <w:rPr>
                <w:rFonts w:ascii="Times New Roman" w:hAnsi="Times New Roman"/>
                <w:sz w:val="24"/>
                <w:szCs w:val="24"/>
                <w:lang w:eastAsia="en-GB"/>
              </w:rPr>
              <w:t>ите</w:t>
            </w:r>
            <w:proofErr w:type="spellEnd"/>
            <w:r w:rsidR="00887E85">
              <w:rPr>
                <w:rFonts w:ascii="Times New Roman" w:hAnsi="Times New Roman"/>
                <w:sz w:val="24"/>
                <w:szCs w:val="24"/>
                <w:lang w:eastAsia="en-GB"/>
              </w:rPr>
              <w:t xml:space="preserve"> по мярката в затруднено положение </w:t>
            </w:r>
            <w:r w:rsidR="00793FB2">
              <w:rPr>
                <w:rFonts w:ascii="Times New Roman" w:hAnsi="Times New Roman"/>
                <w:sz w:val="24"/>
                <w:szCs w:val="24"/>
                <w:lang w:eastAsia="en-GB"/>
              </w:rPr>
              <w:t xml:space="preserve">ли </w:t>
            </w:r>
            <w:r w:rsidR="00887E85">
              <w:rPr>
                <w:rFonts w:ascii="Times New Roman" w:hAnsi="Times New Roman"/>
                <w:sz w:val="24"/>
                <w:szCs w:val="24"/>
                <w:lang w:eastAsia="en-GB"/>
              </w:rPr>
              <w:t>е</w:t>
            </w:r>
            <w:r w:rsidR="0018513A">
              <w:rPr>
                <w:rFonts w:ascii="Times New Roman" w:hAnsi="Times New Roman"/>
                <w:sz w:val="24"/>
                <w:szCs w:val="24"/>
                <w:lang w:eastAsia="en-GB"/>
              </w:rPr>
              <w:t>/са</w:t>
            </w:r>
            <w:r w:rsidR="00887E85">
              <w:rPr>
                <w:rStyle w:val="FootnoteReference"/>
                <w:rFonts w:ascii="Times New Roman" w:hAnsi="Times New Roman"/>
                <w:sz w:val="24"/>
                <w:szCs w:val="24"/>
                <w:lang w:eastAsia="en-GB"/>
              </w:rPr>
              <w:footnoteReference w:id="5"/>
            </w:r>
            <w:r w:rsidR="00793FB2">
              <w:rPr>
                <w:rFonts w:ascii="Times New Roman" w:hAnsi="Times New Roman"/>
                <w:sz w:val="24"/>
                <w:szCs w:val="24"/>
                <w:lang w:eastAsia="en-GB"/>
              </w:rPr>
              <w:t>?</w:t>
            </w:r>
            <w:r w:rsidR="00887E85">
              <w:rPr>
                <w:rFonts w:ascii="Times New Roman" w:hAnsi="Times New Roman"/>
                <w:sz w:val="24"/>
                <w:szCs w:val="24"/>
                <w:lang w:eastAsia="en-GB"/>
              </w:rPr>
              <w:t xml:space="preserve"> </w:t>
            </w:r>
          </w:p>
          <w:p w:rsidR="00887E85" w:rsidRDefault="00887E85" w:rsidP="0058035E">
            <w:pPr>
              <w:tabs>
                <w:tab w:val="left" w:pos="165"/>
                <w:tab w:val="left" w:pos="330"/>
                <w:tab w:val="left" w:pos="495"/>
              </w:tabs>
              <w:spacing w:after="120" w:line="240" w:lineRule="auto"/>
              <w:jc w:val="both"/>
              <w:rPr>
                <w:rFonts w:ascii="Times New Roman" w:hAnsi="Times New Roman"/>
                <w:b/>
                <w:color w:val="0070C0"/>
                <w:sz w:val="18"/>
                <w:szCs w:val="18"/>
                <w:lang w:eastAsia="en-GB"/>
              </w:rPr>
            </w:pPr>
            <w:r>
              <w:rPr>
                <w:rFonts w:ascii="Times New Roman" w:hAnsi="Times New Roman"/>
                <w:b/>
                <w:color w:val="0070C0"/>
                <w:sz w:val="18"/>
                <w:szCs w:val="18"/>
                <w:lang w:eastAsia="en-GB"/>
              </w:rPr>
              <w:t>/</w:t>
            </w:r>
            <w:r w:rsidR="002373BE">
              <w:rPr>
                <w:rFonts w:ascii="Times New Roman" w:hAnsi="Times New Roman"/>
                <w:b/>
                <w:color w:val="0070C0"/>
                <w:sz w:val="18"/>
                <w:szCs w:val="18"/>
                <w:lang w:eastAsia="en-GB"/>
              </w:rPr>
              <w:t>С</w:t>
            </w:r>
            <w:r>
              <w:rPr>
                <w:rFonts w:ascii="Times New Roman" w:hAnsi="Times New Roman"/>
                <w:b/>
                <w:color w:val="0070C0"/>
                <w:sz w:val="18"/>
                <w:szCs w:val="18"/>
                <w:lang w:eastAsia="en-GB"/>
              </w:rPr>
              <w:t xml:space="preserve">ледва да </w:t>
            </w:r>
            <w:r w:rsidRPr="00E9464D">
              <w:rPr>
                <w:rFonts w:ascii="Times New Roman" w:hAnsi="Times New Roman"/>
                <w:b/>
                <w:color w:val="0070C0"/>
                <w:sz w:val="18"/>
                <w:szCs w:val="18"/>
                <w:lang w:eastAsia="en-GB"/>
              </w:rPr>
              <w:t>се пос</w:t>
            </w:r>
            <w:r>
              <w:rPr>
                <w:rFonts w:ascii="Times New Roman" w:hAnsi="Times New Roman"/>
                <w:b/>
                <w:color w:val="0070C0"/>
                <w:sz w:val="18"/>
                <w:szCs w:val="18"/>
                <w:lang w:eastAsia="en-GB"/>
              </w:rPr>
              <w:t>о</w:t>
            </w:r>
            <w:r w:rsidRPr="00E9464D">
              <w:rPr>
                <w:rFonts w:ascii="Times New Roman" w:hAnsi="Times New Roman"/>
                <w:b/>
                <w:color w:val="0070C0"/>
                <w:sz w:val="18"/>
                <w:szCs w:val="18"/>
                <w:lang w:eastAsia="en-GB"/>
              </w:rPr>
              <w:t>ч</w:t>
            </w:r>
            <w:r>
              <w:rPr>
                <w:rFonts w:ascii="Times New Roman" w:hAnsi="Times New Roman"/>
                <w:b/>
                <w:color w:val="0070C0"/>
                <w:sz w:val="18"/>
                <w:szCs w:val="18"/>
                <w:lang w:eastAsia="en-GB"/>
              </w:rPr>
              <w:t xml:space="preserve">и, </w:t>
            </w:r>
            <w:r w:rsidRPr="00E9464D">
              <w:rPr>
                <w:rFonts w:ascii="Times New Roman" w:hAnsi="Times New Roman"/>
                <w:b/>
                <w:color w:val="0070C0"/>
                <w:sz w:val="18"/>
                <w:szCs w:val="18"/>
                <w:lang w:eastAsia="en-GB"/>
              </w:rPr>
              <w:t>че ще бъде предвидено ограничение, мярката да не бъде предоставяна на предприятия в затруднено положение, с изключение на сл</w:t>
            </w:r>
            <w:r>
              <w:rPr>
                <w:rFonts w:ascii="Times New Roman" w:hAnsi="Times New Roman"/>
                <w:b/>
                <w:color w:val="0070C0"/>
                <w:sz w:val="18"/>
                <w:szCs w:val="18"/>
                <w:lang w:eastAsia="en-GB"/>
              </w:rPr>
              <w:t>учаите, когато мярката е за таки</w:t>
            </w:r>
            <w:r w:rsidRPr="00E9464D">
              <w:rPr>
                <w:rFonts w:ascii="Times New Roman" w:hAnsi="Times New Roman"/>
                <w:b/>
                <w:color w:val="0070C0"/>
                <w:sz w:val="18"/>
                <w:szCs w:val="18"/>
                <w:lang w:eastAsia="en-GB"/>
              </w:rPr>
              <w:t xml:space="preserve">ва предприятия или не е забранено </w:t>
            </w:r>
            <w:r>
              <w:rPr>
                <w:rFonts w:ascii="Times New Roman" w:hAnsi="Times New Roman"/>
                <w:b/>
                <w:color w:val="0070C0"/>
                <w:sz w:val="18"/>
                <w:szCs w:val="18"/>
                <w:lang w:eastAsia="en-GB"/>
              </w:rPr>
              <w:t xml:space="preserve">от приложимите правила </w:t>
            </w:r>
            <w:r w:rsidRPr="00E9464D">
              <w:rPr>
                <w:rFonts w:ascii="Times New Roman" w:hAnsi="Times New Roman"/>
                <w:b/>
                <w:color w:val="0070C0"/>
                <w:sz w:val="18"/>
                <w:szCs w:val="18"/>
                <w:lang w:eastAsia="en-GB"/>
              </w:rPr>
              <w:t>/напр. за определени видове минимални помощи</w:t>
            </w:r>
            <w:r>
              <w:rPr>
                <w:rFonts w:ascii="Times New Roman" w:hAnsi="Times New Roman"/>
                <w:b/>
                <w:color w:val="0070C0"/>
                <w:sz w:val="18"/>
                <w:szCs w:val="18"/>
                <w:lang w:eastAsia="en-GB"/>
              </w:rPr>
              <w:t>/</w:t>
            </w:r>
          </w:p>
          <w:p w:rsidR="00CB05E8" w:rsidRDefault="00CB05E8" w:rsidP="00CB05E8">
            <w:pPr>
              <w:tabs>
                <w:tab w:val="left" w:pos="165"/>
                <w:tab w:val="left" w:pos="330"/>
                <w:tab w:val="left" w:pos="495"/>
              </w:tabs>
              <w:spacing w:after="120" w:line="240" w:lineRule="auto"/>
              <w:jc w:val="both"/>
              <w:rPr>
                <w:rStyle w:val="xforms-deselected"/>
              </w:rPr>
            </w:pPr>
            <w:r>
              <w:rPr>
                <w:rStyle w:val="xforms-deselected"/>
              </w:rPr>
              <w:object w:dxaOrig="225" w:dyaOrig="225">
                <v:shape id="_x0000_i1333" type="#_x0000_t75" style="width:20.25pt;height:18pt" o:ole="">
                  <v:imagedata r:id="rId76" o:title=""/>
                </v:shape>
                <w:control r:id="rId77" w:name="DefaultOcxName2311" w:shapeid="_x0000_i1333"/>
              </w:object>
            </w:r>
            <w:r w:rsidRPr="007800CB">
              <w:rPr>
                <w:rFonts w:ascii="Times New Roman" w:hAnsi="Times New Roman"/>
                <w:b/>
                <w:color w:val="0070C0"/>
                <w:lang w:eastAsia="en-GB"/>
              </w:rPr>
              <w:t>Да</w:t>
            </w:r>
            <w:r>
              <w:rPr>
                <w:rFonts w:ascii="Times New Roman" w:hAnsi="Times New Roman"/>
                <w:b/>
                <w:color w:val="0070C0"/>
                <w:lang w:eastAsia="en-GB"/>
              </w:rPr>
              <w:t>, ще бъде предвидено</w:t>
            </w:r>
          </w:p>
          <w:p w:rsidR="00CB05E8" w:rsidRPr="009F0D0E" w:rsidRDefault="00CB05E8" w:rsidP="00CB05E8">
            <w:pPr>
              <w:tabs>
                <w:tab w:val="left" w:pos="165"/>
                <w:tab w:val="left" w:pos="330"/>
                <w:tab w:val="left" w:pos="495"/>
              </w:tabs>
              <w:spacing w:after="120" w:line="240" w:lineRule="auto"/>
              <w:jc w:val="both"/>
              <w:rPr>
                <w:rFonts w:ascii="Times New Roman" w:hAnsi="Times New Roman"/>
                <w:b/>
                <w:sz w:val="28"/>
                <w:szCs w:val="28"/>
                <w:lang w:eastAsia="en-GB"/>
              </w:rPr>
            </w:pPr>
            <w:r>
              <w:rPr>
                <w:rStyle w:val="xforms-deselected"/>
              </w:rPr>
              <w:object w:dxaOrig="225" w:dyaOrig="225">
                <v:shape id="_x0000_i1336" type="#_x0000_t75" style="width:20.25pt;height:18pt" o:ole="">
                  <v:imagedata r:id="rId76" o:title=""/>
                </v:shape>
                <w:control r:id="rId78" w:name="DefaultOcxName11111" w:shapeid="_x0000_i1336"/>
              </w:object>
            </w:r>
            <w:r w:rsidRPr="007800CB">
              <w:rPr>
                <w:rFonts w:ascii="Times New Roman" w:hAnsi="Times New Roman"/>
                <w:b/>
                <w:color w:val="0070C0"/>
                <w:lang w:eastAsia="en-GB"/>
              </w:rPr>
              <w:t>Не</w:t>
            </w:r>
            <w:r w:rsidR="00A0305A">
              <w:rPr>
                <w:rFonts w:ascii="Times New Roman" w:hAnsi="Times New Roman"/>
                <w:b/>
                <w:color w:val="0070C0"/>
                <w:lang w:eastAsia="en-GB"/>
              </w:rPr>
              <w:t>, няма да бъде предвидено  /</w:t>
            </w:r>
            <w:r>
              <w:rPr>
                <w:rFonts w:ascii="Times New Roman" w:hAnsi="Times New Roman"/>
                <w:b/>
                <w:color w:val="0070C0"/>
                <w:lang w:eastAsia="en-GB"/>
              </w:rPr>
              <w:t>защото мярката е за оздравяване или преструктуриране</w:t>
            </w:r>
            <w:r w:rsidR="00A0305A">
              <w:rPr>
                <w:rFonts w:ascii="Times New Roman" w:hAnsi="Times New Roman"/>
                <w:b/>
                <w:color w:val="0070C0"/>
                <w:lang w:eastAsia="en-GB"/>
              </w:rPr>
              <w:t xml:space="preserve"> или защото е неприложимо</w:t>
            </w:r>
            <w:r>
              <w:rPr>
                <w:rFonts w:ascii="Times New Roman" w:hAnsi="Times New Roman"/>
                <w:b/>
                <w:color w:val="0070C0"/>
                <w:lang w:eastAsia="en-GB"/>
              </w:rPr>
              <w:t>/</w:t>
            </w:r>
          </w:p>
        </w:tc>
      </w:tr>
      <w:tr w:rsidR="00887E85" w:rsidRPr="003E469E" w:rsidTr="002B51CB">
        <w:tc>
          <w:tcPr>
            <w:tcW w:w="10349" w:type="dxa"/>
            <w:gridSpan w:val="6"/>
            <w:tcBorders>
              <w:top w:val="single" w:sz="4" w:space="0" w:color="auto"/>
              <w:left w:val="single" w:sz="4" w:space="0" w:color="auto"/>
              <w:bottom w:val="single" w:sz="4" w:space="0" w:color="auto"/>
              <w:right w:val="single" w:sz="4" w:space="0" w:color="auto"/>
            </w:tcBorders>
            <w:shd w:val="pct10" w:color="auto" w:fill="auto"/>
          </w:tcPr>
          <w:p w:rsidR="00793FB2" w:rsidRPr="00987B47" w:rsidRDefault="00793FB2" w:rsidP="0058035E">
            <w:pPr>
              <w:tabs>
                <w:tab w:val="left" w:pos="165"/>
                <w:tab w:val="left" w:pos="330"/>
                <w:tab w:val="left" w:pos="495"/>
              </w:tabs>
              <w:spacing w:after="120" w:line="240" w:lineRule="auto"/>
              <w:jc w:val="both"/>
              <w:rPr>
                <w:rFonts w:ascii="Times New Roman" w:hAnsi="Times New Roman"/>
                <w:sz w:val="24"/>
                <w:szCs w:val="24"/>
                <w:lang w:val="en-US" w:eastAsia="en-GB"/>
              </w:rPr>
            </w:pPr>
            <w:r>
              <w:rPr>
                <w:rFonts w:ascii="Times New Roman" w:hAnsi="Times New Roman"/>
                <w:sz w:val="24"/>
                <w:szCs w:val="24"/>
                <w:lang w:eastAsia="en-GB"/>
              </w:rPr>
              <w:t>3</w:t>
            </w:r>
            <w:r w:rsidR="00887E85" w:rsidRPr="00023483">
              <w:rPr>
                <w:rFonts w:ascii="Times New Roman" w:hAnsi="Times New Roman"/>
                <w:sz w:val="24"/>
                <w:szCs w:val="24"/>
                <w:lang w:eastAsia="en-GB"/>
              </w:rPr>
              <w:t xml:space="preserve">. </w:t>
            </w:r>
            <w:r w:rsidR="00AD2D5D">
              <w:rPr>
                <w:rFonts w:ascii="Times New Roman" w:hAnsi="Times New Roman"/>
                <w:sz w:val="24"/>
                <w:szCs w:val="24"/>
                <w:lang w:eastAsia="en-GB"/>
              </w:rPr>
              <w:t>Регион, в който се изпълнява мярката</w:t>
            </w:r>
            <w:r w:rsidR="00987B47">
              <w:rPr>
                <w:rFonts w:ascii="Times New Roman" w:hAnsi="Times New Roman"/>
                <w:sz w:val="24"/>
                <w:szCs w:val="24"/>
                <w:lang w:val="en-US" w:eastAsia="en-GB"/>
              </w:rPr>
              <w:t>:</w:t>
            </w:r>
          </w:p>
          <w:p w:rsidR="00887E85" w:rsidRPr="00793FB2" w:rsidRDefault="00887E85" w:rsidP="0058035E">
            <w:pPr>
              <w:tabs>
                <w:tab w:val="left" w:pos="165"/>
                <w:tab w:val="left" w:pos="330"/>
                <w:tab w:val="left" w:pos="495"/>
              </w:tabs>
              <w:spacing w:after="120" w:line="240" w:lineRule="auto"/>
              <w:jc w:val="both"/>
              <w:rPr>
                <w:rFonts w:ascii="TimesNewRoman" w:eastAsiaTheme="minorHAnsi" w:hAnsi="TimesNewRoman" w:cs="TimesNewRoman"/>
                <w:sz w:val="20"/>
                <w:szCs w:val="20"/>
              </w:rPr>
            </w:pPr>
            <w:r w:rsidRPr="00793FB2">
              <w:rPr>
                <w:rFonts w:ascii="TimesNewRoman" w:eastAsiaTheme="minorHAnsi" w:hAnsi="TimesNewRoman" w:cs="TimesNewRoman"/>
                <w:sz w:val="20"/>
                <w:szCs w:val="20"/>
              </w:rPr>
              <w:t>За тази цел, при определяне на интензитета на помощта, следва да се отчете, че BG41 Югозападен регион</w:t>
            </w:r>
            <w:r w:rsidR="00A92A4D">
              <w:rPr>
                <w:rFonts w:ascii="TimesNewRoman" w:eastAsiaTheme="minorHAnsi" w:hAnsi="TimesNewRoman" w:cs="TimesNewRoman"/>
                <w:sz w:val="20"/>
                <w:szCs w:val="20"/>
              </w:rPr>
              <w:t xml:space="preserve">, в случаите, </w:t>
            </w:r>
            <w:r w:rsidR="00A92A4D">
              <w:rPr>
                <w:rFonts w:ascii="TimesNewRoman" w:eastAsiaTheme="minorHAnsi" w:hAnsi="TimesNewRoman" w:cs="TimesNewRoman"/>
                <w:sz w:val="20"/>
                <w:szCs w:val="20"/>
              </w:rPr>
              <w:lastRenderedPageBreak/>
              <w:t>когато е приложимо,</w:t>
            </w:r>
            <w:r w:rsidR="006C18C2">
              <w:rPr>
                <w:rFonts w:ascii="TimesNewRoman" w:eastAsiaTheme="minorHAnsi" w:hAnsi="TimesNewRoman" w:cs="TimesNewRoman"/>
                <w:sz w:val="20"/>
                <w:szCs w:val="20"/>
              </w:rPr>
              <w:t xml:space="preserve"> </w:t>
            </w:r>
            <w:r w:rsidRPr="00793FB2">
              <w:rPr>
                <w:rFonts w:ascii="TimesNewRoman" w:eastAsiaTheme="minorHAnsi" w:hAnsi="TimesNewRoman" w:cs="TimesNewRoman"/>
                <w:sz w:val="20"/>
                <w:szCs w:val="20"/>
              </w:rPr>
              <w:t>е с по-нисък интензитет (25 %</w:t>
            </w:r>
            <w:r w:rsidR="006C18C2">
              <w:rPr>
                <w:rFonts w:ascii="TimesNewRoman" w:eastAsiaTheme="minorHAnsi" w:hAnsi="TimesNewRoman" w:cs="TimesNewRoman"/>
                <w:sz w:val="20"/>
                <w:szCs w:val="20"/>
              </w:rPr>
              <w:t xml:space="preserve"> - за големи предприятия</w:t>
            </w:r>
            <w:r w:rsidRPr="00793FB2">
              <w:rPr>
                <w:rFonts w:ascii="TimesNewRoman" w:eastAsiaTheme="minorHAnsi" w:hAnsi="TimesNewRoman" w:cs="TimesNewRoman"/>
                <w:sz w:val="20"/>
                <w:szCs w:val="20"/>
              </w:rPr>
              <w:t xml:space="preserve">), в сравнение с останалите; </w:t>
            </w:r>
          </w:p>
          <w:p w:rsidR="00887E85" w:rsidRDefault="00887E85" w:rsidP="0058035E">
            <w:pPr>
              <w:tabs>
                <w:tab w:val="left" w:pos="165"/>
                <w:tab w:val="left" w:pos="330"/>
                <w:tab w:val="left" w:pos="495"/>
              </w:tabs>
              <w:spacing w:after="120" w:line="240" w:lineRule="auto"/>
              <w:jc w:val="both"/>
              <w:rPr>
                <w:rFonts w:asciiTheme="minorHAnsi" w:eastAsiaTheme="minorHAnsi" w:hAnsiTheme="minorHAnsi" w:cs="TimesNewRoman"/>
                <w:sz w:val="20"/>
                <w:szCs w:val="20"/>
              </w:rPr>
            </w:pPr>
            <w:r>
              <w:rPr>
                <w:rFonts w:ascii="TimesNewRoman" w:eastAsiaTheme="minorHAnsi" w:hAnsi="TimesNewRoman" w:cs="TimesNewRoman"/>
                <w:sz w:val="20"/>
                <w:szCs w:val="20"/>
              </w:rPr>
              <w:t>* регионите и интензитети</w:t>
            </w:r>
            <w:r w:rsidR="00B02409">
              <w:rPr>
                <w:rFonts w:ascii="TimesNewRoman" w:eastAsiaTheme="minorHAnsi" w:hAnsi="TimesNewRoman" w:cs="TimesNewRoman"/>
                <w:sz w:val="20"/>
                <w:szCs w:val="20"/>
              </w:rPr>
              <w:t>те</w:t>
            </w:r>
            <w:r>
              <w:rPr>
                <w:rFonts w:ascii="TimesNewRoman" w:eastAsiaTheme="minorHAnsi" w:hAnsi="TimesNewRoman" w:cs="TimesNewRoman"/>
                <w:sz w:val="20"/>
                <w:szCs w:val="20"/>
              </w:rPr>
              <w:t xml:space="preserve"> са посочени с информативен характер и се използват, когато е приложимо. BG31Северозападен (50 %*); BG32 Северен централен (50 %*);BG33 Североизточен (50 %*);  BG34 Югоизточен (50 %*); BG41 Югозападен (25 %*); </w:t>
            </w:r>
            <w:r w:rsidRPr="000A2363">
              <w:rPr>
                <w:rFonts w:ascii="TimesNewRoman" w:eastAsiaTheme="minorHAnsi" w:hAnsi="TimesNewRoman" w:cs="TimesNewRoman"/>
                <w:sz w:val="20"/>
                <w:szCs w:val="20"/>
              </w:rPr>
              <w:t>BG42 Южен централен (50 %*)</w:t>
            </w:r>
          </w:p>
          <w:p w:rsidR="00887E85" w:rsidRPr="006621C0" w:rsidRDefault="00887E85" w:rsidP="0058035E">
            <w:pPr>
              <w:tabs>
                <w:tab w:val="left" w:pos="165"/>
                <w:tab w:val="left" w:pos="330"/>
                <w:tab w:val="left" w:pos="495"/>
              </w:tabs>
              <w:spacing w:after="120" w:line="240" w:lineRule="auto"/>
              <w:rPr>
                <w:rFonts w:ascii="Times New Roman" w:hAnsi="Times New Roman"/>
                <w:b/>
                <w:color w:val="0070C0"/>
                <w:sz w:val="20"/>
                <w:szCs w:val="20"/>
                <w:lang w:eastAsia="en-GB"/>
              </w:rPr>
            </w:pPr>
            <w:r w:rsidRPr="006621C0">
              <w:rPr>
                <w:rFonts w:ascii="Times New Roman" w:hAnsi="Times New Roman"/>
                <w:b/>
                <w:color w:val="0070C0"/>
                <w:sz w:val="20"/>
                <w:szCs w:val="20"/>
                <w:lang w:eastAsia="en-GB"/>
              </w:rPr>
              <w:t>Статут на подпомаган регион:</w:t>
            </w:r>
            <w:r>
              <w:rPr>
                <w:rFonts w:ascii="Times New Roman" w:hAnsi="Times New Roman"/>
                <w:b/>
                <w:color w:val="0070C0"/>
                <w:sz w:val="20"/>
                <w:szCs w:val="20"/>
                <w:lang w:eastAsia="en-GB"/>
              </w:rPr>
              <w:t xml:space="preserve"> /моля посочете всички регион</w:t>
            </w:r>
            <w:r w:rsidR="00030040">
              <w:rPr>
                <w:rFonts w:ascii="Times New Roman" w:hAnsi="Times New Roman"/>
                <w:b/>
                <w:color w:val="0070C0"/>
                <w:sz w:val="20"/>
                <w:szCs w:val="20"/>
                <w:lang w:eastAsia="en-GB"/>
              </w:rPr>
              <w:t>и</w:t>
            </w:r>
            <w:r>
              <w:rPr>
                <w:rFonts w:ascii="Times New Roman" w:hAnsi="Times New Roman"/>
                <w:b/>
                <w:color w:val="0070C0"/>
                <w:sz w:val="20"/>
                <w:szCs w:val="20"/>
                <w:lang w:eastAsia="en-GB"/>
              </w:rPr>
              <w:t>//</w:t>
            </w:r>
          </w:p>
          <w:p w:rsidR="00887E85" w:rsidRDefault="00887E85" w:rsidP="0058035E">
            <w:pPr>
              <w:tabs>
                <w:tab w:val="left" w:pos="165"/>
                <w:tab w:val="left" w:pos="330"/>
                <w:tab w:val="left" w:pos="495"/>
              </w:tabs>
              <w:spacing w:after="120" w:line="240" w:lineRule="auto"/>
              <w:rPr>
                <w:rFonts w:ascii="Times New Roman" w:hAnsi="Times New Roman"/>
                <w:b/>
                <w:color w:val="0070C0"/>
                <w:sz w:val="20"/>
                <w:szCs w:val="20"/>
                <w:lang w:eastAsia="en-GB"/>
              </w:rPr>
            </w:pPr>
            <w:r>
              <w:rPr>
                <w:rStyle w:val="xforms-deselected"/>
              </w:rPr>
              <w:object w:dxaOrig="225" w:dyaOrig="225">
                <v:shape id="_x0000_i1339" type="#_x0000_t75" style="width:20.25pt;height:18pt" o:ole="">
                  <v:imagedata r:id="rId79" o:title=""/>
                </v:shape>
                <w:control r:id="rId80" w:name="DefaultOcxName191" w:shapeid="_x0000_i1339"/>
              </w:object>
            </w:r>
            <w:r w:rsidRPr="006621C0">
              <w:rPr>
                <w:rFonts w:ascii="Times New Roman" w:hAnsi="Times New Roman"/>
                <w:b/>
                <w:color w:val="0070C0"/>
                <w:sz w:val="20"/>
                <w:szCs w:val="20"/>
                <w:lang w:eastAsia="en-GB"/>
              </w:rPr>
              <w:t xml:space="preserve">Чл. 107, </w:t>
            </w:r>
            <w:proofErr w:type="spellStart"/>
            <w:r w:rsidRPr="006621C0">
              <w:rPr>
                <w:rFonts w:ascii="Times New Roman" w:hAnsi="Times New Roman"/>
                <w:b/>
                <w:color w:val="0070C0"/>
                <w:sz w:val="20"/>
                <w:szCs w:val="20"/>
                <w:lang w:eastAsia="en-GB"/>
              </w:rPr>
              <w:t>пар</w:t>
            </w:r>
            <w:proofErr w:type="spellEnd"/>
            <w:r w:rsidRPr="006621C0">
              <w:rPr>
                <w:rFonts w:ascii="Times New Roman" w:hAnsi="Times New Roman"/>
                <w:b/>
                <w:color w:val="0070C0"/>
                <w:sz w:val="20"/>
                <w:szCs w:val="20"/>
                <w:lang w:eastAsia="en-GB"/>
              </w:rPr>
              <w:t xml:space="preserve">. 3, буква а) </w:t>
            </w:r>
            <w:r>
              <w:rPr>
                <w:rFonts w:ascii="Times New Roman" w:hAnsi="Times New Roman"/>
                <w:b/>
                <w:color w:val="0070C0"/>
                <w:sz w:val="20"/>
                <w:szCs w:val="20"/>
                <w:lang w:eastAsia="en-GB"/>
              </w:rPr>
              <w:t xml:space="preserve">от ДФЕС </w:t>
            </w:r>
            <w:r w:rsidRPr="006621C0">
              <w:rPr>
                <w:rFonts w:ascii="Times New Roman" w:hAnsi="Times New Roman"/>
                <w:b/>
                <w:color w:val="0070C0"/>
                <w:sz w:val="20"/>
                <w:szCs w:val="20"/>
                <w:lang w:eastAsia="en-GB"/>
              </w:rPr>
              <w:t>- статут А</w:t>
            </w:r>
          </w:p>
          <w:p w:rsidR="00887E85" w:rsidRPr="000E6655" w:rsidRDefault="00887E85" w:rsidP="0058035E">
            <w:pPr>
              <w:autoSpaceDE w:val="0"/>
              <w:autoSpaceDN w:val="0"/>
              <w:adjustRightInd w:val="0"/>
              <w:spacing w:after="0" w:line="240" w:lineRule="auto"/>
              <w:rPr>
                <w:rFonts w:asciiTheme="minorHAnsi" w:eastAsiaTheme="minorHAnsi" w:hAnsiTheme="minorHAnsi" w:cs="TimesNewRoman"/>
                <w:sz w:val="20"/>
                <w:szCs w:val="20"/>
              </w:rPr>
            </w:pPr>
            <w:r>
              <w:rPr>
                <w:rStyle w:val="xforms-deselected"/>
              </w:rPr>
              <w:object w:dxaOrig="225" w:dyaOrig="225">
                <v:shape id="_x0000_i1342" type="#_x0000_t75" style="width:20.25pt;height:18pt" o:ole="">
                  <v:imagedata r:id="rId79" o:title=""/>
                </v:shape>
                <w:control r:id="rId81" w:name="DefaultOcxName731" w:shapeid="_x0000_i1342"/>
              </w:object>
            </w:r>
            <w:r>
              <w:rPr>
                <w:rFonts w:ascii="TimesNewRoman" w:eastAsiaTheme="minorHAnsi" w:hAnsi="TimesNewRoman" w:cs="TimesNewRoman"/>
                <w:sz w:val="20"/>
                <w:szCs w:val="20"/>
              </w:rPr>
              <w:t xml:space="preserve"> BG31Северозападен </w:t>
            </w:r>
          </w:p>
          <w:p w:rsidR="00887E85" w:rsidRPr="000E6655" w:rsidRDefault="00887E85" w:rsidP="0058035E">
            <w:pPr>
              <w:autoSpaceDE w:val="0"/>
              <w:autoSpaceDN w:val="0"/>
              <w:adjustRightInd w:val="0"/>
              <w:spacing w:after="0" w:line="240" w:lineRule="auto"/>
              <w:rPr>
                <w:rFonts w:asciiTheme="minorHAnsi" w:eastAsiaTheme="minorHAnsi" w:hAnsiTheme="minorHAnsi" w:cs="TimesNewRoman"/>
                <w:sz w:val="20"/>
                <w:szCs w:val="20"/>
              </w:rPr>
            </w:pPr>
            <w:r>
              <w:rPr>
                <w:rStyle w:val="xforms-deselected"/>
              </w:rPr>
              <w:object w:dxaOrig="225" w:dyaOrig="225">
                <v:shape id="_x0000_i1345" type="#_x0000_t75" style="width:20.25pt;height:18pt" o:ole="">
                  <v:imagedata r:id="rId79" o:title=""/>
                </v:shape>
                <w:control r:id="rId82" w:name="DefaultOcxName7111" w:shapeid="_x0000_i1345"/>
              </w:object>
            </w:r>
            <w:r>
              <w:rPr>
                <w:rFonts w:ascii="TimesNewRoman" w:eastAsiaTheme="minorHAnsi" w:hAnsi="TimesNewRoman" w:cs="TimesNewRoman"/>
                <w:sz w:val="20"/>
                <w:szCs w:val="20"/>
              </w:rPr>
              <w:t xml:space="preserve"> BG32 Северен централен </w:t>
            </w:r>
          </w:p>
          <w:p w:rsidR="00887E85" w:rsidRPr="000E6655" w:rsidRDefault="00887E85" w:rsidP="0058035E">
            <w:pPr>
              <w:tabs>
                <w:tab w:val="left" w:pos="165"/>
                <w:tab w:val="left" w:pos="330"/>
                <w:tab w:val="left" w:pos="495"/>
              </w:tabs>
              <w:spacing w:after="120" w:line="240" w:lineRule="auto"/>
              <w:rPr>
                <w:rFonts w:asciiTheme="minorHAnsi" w:eastAsiaTheme="minorHAnsi" w:hAnsiTheme="minorHAnsi" w:cs="TimesNewRoman"/>
                <w:sz w:val="20"/>
                <w:szCs w:val="20"/>
              </w:rPr>
            </w:pPr>
            <w:r>
              <w:rPr>
                <w:rStyle w:val="xforms-deselected"/>
              </w:rPr>
              <w:object w:dxaOrig="225" w:dyaOrig="225">
                <v:shape id="_x0000_i1348" type="#_x0000_t75" style="width:20.25pt;height:18pt" o:ole="">
                  <v:imagedata r:id="rId79" o:title=""/>
                </v:shape>
                <w:control r:id="rId83" w:name="DefaultOcxName7241" w:shapeid="_x0000_i1348"/>
              </w:object>
            </w:r>
            <w:r>
              <w:rPr>
                <w:rFonts w:ascii="TimesNewRoman" w:eastAsiaTheme="minorHAnsi" w:hAnsi="TimesNewRoman" w:cs="TimesNewRoman"/>
                <w:sz w:val="20"/>
                <w:szCs w:val="20"/>
              </w:rPr>
              <w:t>BG33 Североизточен</w:t>
            </w:r>
          </w:p>
          <w:p w:rsidR="00887E85" w:rsidRPr="000E6655" w:rsidRDefault="00887E85" w:rsidP="0058035E">
            <w:pPr>
              <w:autoSpaceDE w:val="0"/>
              <w:autoSpaceDN w:val="0"/>
              <w:adjustRightInd w:val="0"/>
              <w:spacing w:after="0" w:line="240" w:lineRule="auto"/>
              <w:rPr>
                <w:rFonts w:asciiTheme="minorHAnsi" w:eastAsiaTheme="minorHAnsi" w:hAnsiTheme="minorHAnsi" w:cs="TimesNewRoman"/>
                <w:sz w:val="20"/>
                <w:szCs w:val="20"/>
              </w:rPr>
            </w:pPr>
            <w:r>
              <w:rPr>
                <w:rStyle w:val="xforms-deselected"/>
              </w:rPr>
              <w:object w:dxaOrig="225" w:dyaOrig="225">
                <v:shape id="_x0000_i1351" type="#_x0000_t75" style="width:20.25pt;height:18pt" o:ole="">
                  <v:imagedata r:id="rId79" o:title=""/>
                </v:shape>
                <w:control r:id="rId84" w:name="DefaultOcxName72111" w:shapeid="_x0000_i1351"/>
              </w:object>
            </w:r>
            <w:r>
              <w:rPr>
                <w:rFonts w:ascii="TimesNewRoman" w:eastAsiaTheme="minorHAnsi" w:hAnsi="TimesNewRoman" w:cs="TimesNewRoman"/>
                <w:sz w:val="20"/>
                <w:szCs w:val="20"/>
              </w:rPr>
              <w:t xml:space="preserve"> BG34 Югоизточен</w:t>
            </w:r>
          </w:p>
          <w:p w:rsidR="00887E85" w:rsidRPr="00793FB2" w:rsidRDefault="00887E85" w:rsidP="0058035E">
            <w:pPr>
              <w:autoSpaceDE w:val="0"/>
              <w:autoSpaceDN w:val="0"/>
              <w:adjustRightInd w:val="0"/>
              <w:spacing w:after="0" w:line="240" w:lineRule="auto"/>
              <w:rPr>
                <w:rFonts w:asciiTheme="minorHAnsi" w:eastAsiaTheme="minorHAnsi" w:hAnsiTheme="minorHAnsi" w:cs="TimesNewRoman"/>
                <w:color w:val="5F497A" w:themeColor="accent4" w:themeShade="BF"/>
                <w:sz w:val="20"/>
                <w:szCs w:val="20"/>
              </w:rPr>
            </w:pPr>
            <w:r w:rsidRPr="00793FB2">
              <w:rPr>
                <w:rStyle w:val="xforms-deselected"/>
                <w:color w:val="5F497A" w:themeColor="accent4" w:themeShade="BF"/>
              </w:rPr>
              <w:object w:dxaOrig="225" w:dyaOrig="225">
                <v:shape id="_x0000_i1354" type="#_x0000_t75" style="width:20.25pt;height:18pt" o:ole="">
                  <v:imagedata r:id="rId79" o:title=""/>
                </v:shape>
                <w:control r:id="rId85" w:name="DefaultOcxName72211" w:shapeid="_x0000_i1354"/>
              </w:object>
            </w:r>
            <w:r w:rsidRPr="00793FB2">
              <w:rPr>
                <w:rFonts w:ascii="TimesNewRoman" w:eastAsiaTheme="minorHAnsi" w:hAnsi="TimesNewRoman" w:cs="TimesNewRoman"/>
                <w:color w:val="5F497A" w:themeColor="accent4" w:themeShade="BF"/>
                <w:sz w:val="20"/>
                <w:szCs w:val="20"/>
              </w:rPr>
              <w:t xml:space="preserve"> BG41 Югозападен</w:t>
            </w:r>
          </w:p>
          <w:p w:rsidR="00887E85" w:rsidRPr="000E6655" w:rsidRDefault="00887E85" w:rsidP="0058035E">
            <w:pPr>
              <w:autoSpaceDE w:val="0"/>
              <w:autoSpaceDN w:val="0"/>
              <w:adjustRightInd w:val="0"/>
              <w:spacing w:after="0" w:line="240" w:lineRule="auto"/>
              <w:rPr>
                <w:rFonts w:asciiTheme="minorHAnsi" w:hAnsiTheme="minorHAnsi"/>
                <w:sz w:val="24"/>
                <w:szCs w:val="24"/>
                <w:lang w:eastAsia="en-GB"/>
              </w:rPr>
            </w:pPr>
            <w:r>
              <w:rPr>
                <w:rStyle w:val="xforms-deselected"/>
              </w:rPr>
              <w:object w:dxaOrig="225" w:dyaOrig="225">
                <v:shape id="_x0000_i1357" type="#_x0000_t75" style="width:20.25pt;height:18pt" o:ole="">
                  <v:imagedata r:id="rId79" o:title=""/>
                </v:shape>
                <w:control r:id="rId86" w:name="DefaultOcxName72311" w:shapeid="_x0000_i1357"/>
              </w:object>
            </w:r>
            <w:r>
              <w:rPr>
                <w:rFonts w:ascii="TimesNewRoman" w:eastAsiaTheme="minorHAnsi" w:hAnsi="TimesNewRoman" w:cs="TimesNewRoman"/>
                <w:sz w:val="20"/>
                <w:szCs w:val="20"/>
              </w:rPr>
              <w:t xml:space="preserve"> </w:t>
            </w:r>
            <w:r w:rsidRPr="000A2363">
              <w:rPr>
                <w:rFonts w:ascii="TimesNewRoman" w:eastAsiaTheme="minorHAnsi" w:hAnsi="TimesNewRoman" w:cs="TimesNewRoman"/>
                <w:sz w:val="20"/>
                <w:szCs w:val="20"/>
              </w:rPr>
              <w:t>BG42 Южен централен</w:t>
            </w:r>
          </w:p>
        </w:tc>
      </w:tr>
      <w:tr w:rsidR="00887E85" w:rsidRPr="003E469E" w:rsidTr="002B51CB">
        <w:tc>
          <w:tcPr>
            <w:tcW w:w="10349" w:type="dxa"/>
            <w:gridSpan w:val="6"/>
            <w:tcBorders>
              <w:top w:val="single" w:sz="4" w:space="0" w:color="auto"/>
              <w:left w:val="single" w:sz="4" w:space="0" w:color="auto"/>
              <w:bottom w:val="single" w:sz="4" w:space="0" w:color="auto"/>
              <w:right w:val="single" w:sz="4" w:space="0" w:color="auto"/>
            </w:tcBorders>
            <w:shd w:val="pct10" w:color="auto" w:fill="auto"/>
          </w:tcPr>
          <w:p w:rsidR="00802CD6" w:rsidRDefault="00793FB2" w:rsidP="00802CD6">
            <w:pPr>
              <w:tabs>
                <w:tab w:val="left" w:pos="165"/>
                <w:tab w:val="left" w:pos="330"/>
                <w:tab w:val="left" w:pos="495"/>
              </w:tabs>
              <w:spacing w:after="120" w:line="240" w:lineRule="auto"/>
              <w:jc w:val="both"/>
              <w:rPr>
                <w:rFonts w:ascii="Times New Roman" w:hAnsi="Times New Roman"/>
                <w:sz w:val="24"/>
                <w:szCs w:val="24"/>
                <w:lang w:eastAsia="en-GB"/>
              </w:rPr>
            </w:pPr>
            <w:r>
              <w:rPr>
                <w:rFonts w:ascii="Times New Roman" w:hAnsi="Times New Roman"/>
                <w:sz w:val="24"/>
                <w:szCs w:val="24"/>
                <w:lang w:eastAsia="en-GB"/>
              </w:rPr>
              <w:lastRenderedPageBreak/>
              <w:t>4</w:t>
            </w:r>
            <w:r w:rsidR="00887E85">
              <w:rPr>
                <w:rFonts w:ascii="Times New Roman" w:hAnsi="Times New Roman"/>
                <w:sz w:val="24"/>
                <w:szCs w:val="24"/>
                <w:lang w:eastAsia="en-GB"/>
              </w:rPr>
              <w:t xml:space="preserve">. </w:t>
            </w:r>
            <w:r w:rsidR="00802CD6">
              <w:rPr>
                <w:rFonts w:ascii="Times New Roman" w:hAnsi="Times New Roman"/>
                <w:sz w:val="24"/>
                <w:szCs w:val="24"/>
                <w:lang w:eastAsia="en-GB"/>
              </w:rPr>
              <w:t>Сектори</w:t>
            </w:r>
            <w:r w:rsidR="006E63BB">
              <w:rPr>
                <w:rFonts w:ascii="Times New Roman" w:hAnsi="Times New Roman"/>
                <w:sz w:val="24"/>
                <w:szCs w:val="24"/>
                <w:lang w:eastAsia="en-GB"/>
              </w:rPr>
              <w:t>те</w:t>
            </w:r>
            <w:r w:rsidR="00802CD6">
              <w:rPr>
                <w:rFonts w:ascii="Times New Roman" w:hAnsi="Times New Roman"/>
                <w:sz w:val="24"/>
                <w:szCs w:val="24"/>
                <w:lang w:eastAsia="en-GB"/>
              </w:rPr>
              <w:t>, за които се прилага мярката:</w:t>
            </w:r>
            <w:r w:rsidR="00802CD6" w:rsidDel="00802CD6">
              <w:rPr>
                <w:rFonts w:ascii="Times New Roman" w:hAnsi="Times New Roman"/>
                <w:sz w:val="24"/>
                <w:szCs w:val="24"/>
                <w:lang w:eastAsia="en-GB"/>
              </w:rPr>
              <w:t xml:space="preserve"> </w:t>
            </w:r>
          </w:p>
          <w:p w:rsidR="00057F1E" w:rsidRDefault="00793FB2" w:rsidP="006E63BB">
            <w:pPr>
              <w:tabs>
                <w:tab w:val="left" w:pos="165"/>
                <w:tab w:val="left" w:pos="330"/>
                <w:tab w:val="left" w:pos="495"/>
              </w:tabs>
              <w:spacing w:after="120" w:line="240" w:lineRule="auto"/>
              <w:jc w:val="both"/>
              <w:rPr>
                <w:rFonts w:ascii="Times New Roman" w:hAnsi="Times New Roman"/>
                <w:b/>
                <w:color w:val="0070C0"/>
                <w:sz w:val="20"/>
                <w:szCs w:val="20"/>
                <w:lang w:val="en-US" w:eastAsia="en-GB"/>
              </w:rPr>
            </w:pPr>
            <w:r w:rsidRPr="00452173">
              <w:rPr>
                <w:rFonts w:ascii="Times New Roman" w:hAnsi="Times New Roman"/>
                <w:b/>
                <w:color w:val="0070C0"/>
                <w:sz w:val="20"/>
                <w:szCs w:val="20"/>
                <w:lang w:eastAsia="en-GB"/>
              </w:rPr>
              <w:t>Следва</w:t>
            </w:r>
            <w:r w:rsidR="00887E85" w:rsidRPr="00452173">
              <w:rPr>
                <w:rFonts w:ascii="Times New Roman" w:hAnsi="Times New Roman"/>
                <w:b/>
                <w:color w:val="0070C0"/>
                <w:sz w:val="20"/>
                <w:szCs w:val="20"/>
                <w:lang w:eastAsia="en-GB"/>
              </w:rPr>
              <w:t xml:space="preserve"> да бъде</w:t>
            </w:r>
            <w:r w:rsidRPr="00452173">
              <w:rPr>
                <w:rFonts w:ascii="Times New Roman" w:hAnsi="Times New Roman"/>
                <w:b/>
                <w:color w:val="0070C0"/>
                <w:sz w:val="20"/>
                <w:szCs w:val="20"/>
                <w:lang w:eastAsia="en-GB"/>
              </w:rPr>
              <w:t>/ат</w:t>
            </w:r>
            <w:r w:rsidR="00887E85" w:rsidRPr="00452173">
              <w:rPr>
                <w:rFonts w:ascii="Times New Roman" w:hAnsi="Times New Roman"/>
                <w:b/>
                <w:color w:val="0070C0"/>
                <w:sz w:val="20"/>
                <w:szCs w:val="20"/>
                <w:lang w:eastAsia="en-GB"/>
              </w:rPr>
              <w:t xml:space="preserve"> съобразен</w:t>
            </w:r>
            <w:r w:rsidRPr="00452173">
              <w:rPr>
                <w:rFonts w:ascii="Times New Roman" w:hAnsi="Times New Roman"/>
                <w:b/>
                <w:color w:val="0070C0"/>
                <w:sz w:val="20"/>
                <w:szCs w:val="20"/>
                <w:lang w:eastAsia="en-GB"/>
              </w:rPr>
              <w:t>/</w:t>
            </w:r>
            <w:r w:rsidR="00887E85" w:rsidRPr="00452173">
              <w:rPr>
                <w:rFonts w:ascii="Times New Roman" w:hAnsi="Times New Roman"/>
                <w:b/>
                <w:color w:val="0070C0"/>
                <w:sz w:val="20"/>
                <w:szCs w:val="20"/>
                <w:lang w:eastAsia="en-GB"/>
              </w:rPr>
              <w:t xml:space="preserve">и засегнат/и икономически сектор/и, т.е. дали мярката ще се прилага във всички икономически сектори или ще бъде ограничена за определени </w:t>
            </w:r>
          </w:p>
          <w:p w:rsidR="00887E85" w:rsidRDefault="00887E85" w:rsidP="006E63BB">
            <w:pPr>
              <w:tabs>
                <w:tab w:val="left" w:pos="165"/>
                <w:tab w:val="left" w:pos="330"/>
                <w:tab w:val="left" w:pos="495"/>
              </w:tabs>
              <w:spacing w:after="120" w:line="240" w:lineRule="auto"/>
              <w:jc w:val="both"/>
              <w:rPr>
                <w:rFonts w:ascii="Times New Roman" w:hAnsi="Times New Roman"/>
                <w:sz w:val="24"/>
                <w:szCs w:val="24"/>
                <w:lang w:eastAsia="en-GB"/>
              </w:rPr>
            </w:pPr>
            <w:r w:rsidRPr="006E6A75">
              <w:rPr>
                <w:rFonts w:ascii="Times New Roman" w:hAnsi="Times New Roman"/>
                <w:sz w:val="20"/>
                <w:szCs w:val="20"/>
                <w:lang w:eastAsia="en-GB"/>
              </w:rPr>
              <w:t>/</w:t>
            </w:r>
            <w:r w:rsidR="00802CD6" w:rsidRPr="006E6A75">
              <w:rPr>
                <w:rFonts w:ascii="Times New Roman" w:hAnsi="Times New Roman"/>
                <w:b/>
                <w:color w:val="0070C0"/>
                <w:sz w:val="20"/>
                <w:szCs w:val="20"/>
                <w:lang w:eastAsia="en-GB"/>
              </w:rPr>
              <w:t>Следва да имате предвид, че съгласно съответния регламент или друг акт на ЕК е възможно да са налице ограничения за прилагане на акта към определени в него чувствителни сектори. Също</w:t>
            </w:r>
            <w:r w:rsidR="002373BE">
              <w:rPr>
                <w:rFonts w:ascii="Times New Roman" w:hAnsi="Times New Roman"/>
                <w:b/>
                <w:color w:val="0070C0"/>
                <w:sz w:val="20"/>
                <w:szCs w:val="20"/>
                <w:lang w:eastAsia="en-GB"/>
              </w:rPr>
              <w:t>,</w:t>
            </w:r>
            <w:r w:rsidR="00802CD6" w:rsidRPr="006E6A75">
              <w:rPr>
                <w:rFonts w:ascii="Times New Roman" w:hAnsi="Times New Roman"/>
                <w:b/>
                <w:color w:val="0070C0"/>
                <w:sz w:val="20"/>
                <w:szCs w:val="20"/>
                <w:lang w:eastAsia="en-GB"/>
              </w:rPr>
              <w:t xml:space="preserve"> следва да съобразите, че е недопустимо предоставянето на регионални помощи под формата на схеми, предназначени за ограничен брой конкретни стопански сектори</w:t>
            </w:r>
            <w:r w:rsidR="00F46236" w:rsidRPr="006E6A75">
              <w:rPr>
                <w:rFonts w:ascii="Times New Roman" w:hAnsi="Times New Roman"/>
                <w:b/>
                <w:color w:val="0070C0"/>
                <w:sz w:val="20"/>
                <w:szCs w:val="20"/>
                <w:lang w:eastAsia="en-GB"/>
              </w:rPr>
              <w:t xml:space="preserve"> (дейности, попадащи в обхвата на по-малко от пет класа (</w:t>
            </w:r>
            <w:proofErr w:type="spellStart"/>
            <w:r w:rsidR="00F46236" w:rsidRPr="006E6A75">
              <w:rPr>
                <w:rFonts w:ascii="Times New Roman" w:hAnsi="Times New Roman"/>
                <w:b/>
                <w:color w:val="0070C0"/>
                <w:sz w:val="20"/>
                <w:szCs w:val="20"/>
                <w:lang w:eastAsia="en-GB"/>
              </w:rPr>
              <w:t>четирицифрени</w:t>
            </w:r>
            <w:proofErr w:type="spellEnd"/>
            <w:r w:rsidR="00F46236" w:rsidRPr="006E6A75">
              <w:rPr>
                <w:rFonts w:ascii="Times New Roman" w:hAnsi="Times New Roman"/>
                <w:b/>
                <w:color w:val="0070C0"/>
                <w:sz w:val="20"/>
                <w:szCs w:val="20"/>
                <w:lang w:eastAsia="en-GB"/>
              </w:rPr>
              <w:t xml:space="preserve"> кодове) на статистическата класификация на NACE </w:t>
            </w:r>
            <w:proofErr w:type="spellStart"/>
            <w:r w:rsidR="00F46236" w:rsidRPr="006E6A75">
              <w:rPr>
                <w:rFonts w:ascii="Times New Roman" w:hAnsi="Times New Roman"/>
                <w:b/>
                <w:color w:val="0070C0"/>
                <w:sz w:val="20"/>
                <w:szCs w:val="20"/>
                <w:lang w:eastAsia="en-GB"/>
              </w:rPr>
              <w:t>Rev</w:t>
            </w:r>
            <w:proofErr w:type="spellEnd"/>
            <w:r w:rsidR="00F46236" w:rsidRPr="006E6A75">
              <w:rPr>
                <w:rFonts w:ascii="Times New Roman" w:hAnsi="Times New Roman"/>
                <w:b/>
                <w:color w:val="0070C0"/>
                <w:sz w:val="20"/>
                <w:szCs w:val="20"/>
                <w:lang w:eastAsia="en-GB"/>
              </w:rPr>
              <w:t>. 2</w:t>
            </w:r>
            <w:r w:rsidR="006E63BB">
              <w:rPr>
                <w:rFonts w:ascii="Times New Roman" w:hAnsi="Times New Roman"/>
                <w:b/>
                <w:color w:val="0070C0"/>
                <w:sz w:val="20"/>
                <w:szCs w:val="20"/>
                <w:lang w:eastAsia="en-GB"/>
              </w:rPr>
              <w:t>)</w:t>
            </w:r>
            <w:r w:rsidRPr="006E6A75">
              <w:rPr>
                <w:rFonts w:ascii="Times New Roman" w:hAnsi="Times New Roman"/>
                <w:sz w:val="20"/>
                <w:szCs w:val="20"/>
                <w:lang w:eastAsia="en-GB"/>
              </w:rPr>
              <w:t>/.</w:t>
            </w:r>
          </w:p>
        </w:tc>
      </w:tr>
      <w:tr w:rsidR="00887E85" w:rsidRPr="003E469E" w:rsidTr="002B51CB">
        <w:tc>
          <w:tcPr>
            <w:tcW w:w="10349" w:type="dxa"/>
            <w:gridSpan w:val="6"/>
            <w:tcBorders>
              <w:top w:val="single" w:sz="4" w:space="0" w:color="auto"/>
              <w:left w:val="single" w:sz="4" w:space="0" w:color="auto"/>
              <w:bottom w:val="single" w:sz="4" w:space="0" w:color="auto"/>
              <w:right w:val="single" w:sz="4" w:space="0" w:color="auto"/>
            </w:tcBorders>
            <w:shd w:val="pct10" w:color="auto" w:fill="auto"/>
          </w:tcPr>
          <w:p w:rsidR="00887E85" w:rsidRDefault="00045320" w:rsidP="0058035E">
            <w:pPr>
              <w:tabs>
                <w:tab w:val="left" w:pos="165"/>
                <w:tab w:val="left" w:pos="330"/>
                <w:tab w:val="left" w:pos="495"/>
              </w:tabs>
              <w:spacing w:after="120" w:line="240" w:lineRule="auto"/>
              <w:jc w:val="both"/>
              <w:rPr>
                <w:rFonts w:ascii="Times New Roman" w:hAnsi="Times New Roman"/>
                <w:sz w:val="24"/>
                <w:szCs w:val="24"/>
                <w:lang w:eastAsia="en-GB"/>
              </w:rPr>
            </w:pPr>
            <w:r>
              <w:rPr>
                <w:rFonts w:ascii="Times New Roman" w:hAnsi="Times New Roman"/>
                <w:sz w:val="24"/>
                <w:szCs w:val="24"/>
                <w:lang w:eastAsia="en-GB"/>
              </w:rPr>
              <w:t>5</w:t>
            </w:r>
            <w:r w:rsidR="00887E85">
              <w:rPr>
                <w:rFonts w:ascii="Times New Roman" w:hAnsi="Times New Roman"/>
                <w:sz w:val="24"/>
                <w:szCs w:val="24"/>
                <w:lang w:eastAsia="en-GB"/>
              </w:rPr>
              <w:t>. С цел преценка дали ще бъде необходимо за мярката да бъде извършена „</w:t>
            </w:r>
            <w:proofErr w:type="spellStart"/>
            <w:r w:rsidR="00887E85">
              <w:rPr>
                <w:rFonts w:ascii="Times New Roman" w:hAnsi="Times New Roman"/>
                <w:sz w:val="24"/>
                <w:szCs w:val="24"/>
                <w:lang w:eastAsia="en-GB"/>
              </w:rPr>
              <w:t>последваща</w:t>
            </w:r>
            <w:proofErr w:type="spellEnd"/>
            <w:r w:rsidR="00887E85">
              <w:rPr>
                <w:rFonts w:ascii="Times New Roman" w:hAnsi="Times New Roman"/>
                <w:sz w:val="24"/>
                <w:szCs w:val="24"/>
                <w:lang w:eastAsia="en-GB"/>
              </w:rPr>
              <w:t xml:space="preserve"> оценка на въздействието“, респективно, за да бъде предвидено своевременно попълване на всички реквизити от формата за </w:t>
            </w:r>
            <w:proofErr w:type="spellStart"/>
            <w:r w:rsidR="00887E85">
              <w:rPr>
                <w:rFonts w:ascii="Times New Roman" w:hAnsi="Times New Roman"/>
                <w:sz w:val="24"/>
                <w:szCs w:val="24"/>
                <w:lang w:eastAsia="en-GB"/>
              </w:rPr>
              <w:t>нотифициране</w:t>
            </w:r>
            <w:proofErr w:type="spellEnd"/>
            <w:r w:rsidR="00887E85">
              <w:rPr>
                <w:rFonts w:ascii="Times New Roman" w:hAnsi="Times New Roman"/>
                <w:sz w:val="24"/>
                <w:szCs w:val="24"/>
                <w:lang w:eastAsia="en-GB"/>
              </w:rPr>
              <w:t xml:space="preserve"> на плана за </w:t>
            </w:r>
            <w:proofErr w:type="spellStart"/>
            <w:r w:rsidR="00887E85">
              <w:rPr>
                <w:rFonts w:ascii="Times New Roman" w:hAnsi="Times New Roman"/>
                <w:sz w:val="24"/>
                <w:szCs w:val="24"/>
                <w:lang w:eastAsia="en-GB"/>
              </w:rPr>
              <w:t>последваща</w:t>
            </w:r>
            <w:proofErr w:type="spellEnd"/>
            <w:r w:rsidR="00887E85">
              <w:rPr>
                <w:rFonts w:ascii="Times New Roman" w:hAnsi="Times New Roman"/>
                <w:sz w:val="24"/>
                <w:szCs w:val="24"/>
                <w:lang w:eastAsia="en-GB"/>
              </w:rPr>
              <w:t xml:space="preserve"> оценка, е необходимо да съобразни дали с</w:t>
            </w:r>
            <w:r w:rsidR="00887E85" w:rsidRPr="00810C8C">
              <w:rPr>
                <w:rFonts w:ascii="Times New Roman" w:hAnsi="Times New Roman"/>
                <w:sz w:val="24"/>
                <w:szCs w:val="24"/>
                <w:lang w:eastAsia="en-GB"/>
              </w:rPr>
              <w:t xml:space="preserve">редният годишен бюджет за държавната помощ </w:t>
            </w:r>
            <w:r w:rsidR="00887E85">
              <w:rPr>
                <w:rFonts w:ascii="Times New Roman" w:hAnsi="Times New Roman"/>
                <w:sz w:val="24"/>
                <w:szCs w:val="24"/>
                <w:lang w:eastAsia="en-GB"/>
              </w:rPr>
              <w:t xml:space="preserve">може да </w:t>
            </w:r>
            <w:r w:rsidR="00887E85" w:rsidRPr="00810C8C">
              <w:rPr>
                <w:rFonts w:ascii="Times New Roman" w:hAnsi="Times New Roman"/>
                <w:sz w:val="24"/>
                <w:szCs w:val="24"/>
                <w:lang w:eastAsia="en-GB"/>
              </w:rPr>
              <w:t xml:space="preserve">надхвърля </w:t>
            </w:r>
            <w:r w:rsidR="00887E85">
              <w:rPr>
                <w:rFonts w:ascii="Times New Roman" w:hAnsi="Times New Roman"/>
                <w:sz w:val="24"/>
                <w:szCs w:val="24"/>
                <w:lang w:eastAsia="en-GB"/>
              </w:rPr>
              <w:t xml:space="preserve">левовата равностойност на </w:t>
            </w:r>
            <w:r w:rsidR="00887E85" w:rsidRPr="00810C8C">
              <w:rPr>
                <w:rFonts w:ascii="Times New Roman" w:hAnsi="Times New Roman"/>
                <w:sz w:val="24"/>
                <w:szCs w:val="24"/>
                <w:lang w:eastAsia="en-GB"/>
              </w:rPr>
              <w:t>150 млн. евро</w:t>
            </w:r>
            <w:r w:rsidR="00887E85">
              <w:rPr>
                <w:rFonts w:ascii="Times New Roman" w:hAnsi="Times New Roman"/>
                <w:sz w:val="24"/>
                <w:szCs w:val="24"/>
                <w:lang w:eastAsia="en-GB"/>
              </w:rPr>
              <w:t xml:space="preserve"> (293 млн. лв.). Моля, посочете с „Да“ или „Не“.</w:t>
            </w:r>
          </w:p>
          <w:p w:rsidR="00793FB2" w:rsidRDefault="00793FB2" w:rsidP="00793FB2">
            <w:pPr>
              <w:tabs>
                <w:tab w:val="left" w:pos="165"/>
                <w:tab w:val="left" w:pos="330"/>
                <w:tab w:val="left" w:pos="495"/>
              </w:tabs>
              <w:spacing w:after="120" w:line="240" w:lineRule="auto"/>
              <w:jc w:val="both"/>
              <w:rPr>
                <w:rStyle w:val="xforms-deselected"/>
              </w:rPr>
            </w:pPr>
            <w:r>
              <w:rPr>
                <w:rStyle w:val="xforms-deselected"/>
              </w:rPr>
              <w:object w:dxaOrig="225" w:dyaOrig="225">
                <v:shape id="_x0000_i1360" type="#_x0000_t75" style="width:20.25pt;height:18pt" o:ole="">
                  <v:imagedata r:id="rId76" o:title=""/>
                </v:shape>
                <w:control r:id="rId87" w:name="DefaultOcxName201" w:shapeid="_x0000_i1360"/>
              </w:object>
            </w:r>
            <w:r w:rsidRPr="007800CB">
              <w:rPr>
                <w:rFonts w:ascii="Times New Roman" w:hAnsi="Times New Roman"/>
                <w:b/>
                <w:color w:val="0070C0"/>
                <w:sz w:val="20"/>
                <w:szCs w:val="20"/>
                <w:lang w:eastAsia="en-GB"/>
              </w:rPr>
              <w:t>Да</w:t>
            </w:r>
          </w:p>
          <w:p w:rsidR="00793FB2" w:rsidRDefault="00793FB2" w:rsidP="00793FB2">
            <w:pPr>
              <w:tabs>
                <w:tab w:val="left" w:pos="165"/>
                <w:tab w:val="left" w:pos="330"/>
                <w:tab w:val="left" w:pos="495"/>
              </w:tabs>
              <w:spacing w:after="120" w:line="240" w:lineRule="auto"/>
              <w:jc w:val="both"/>
              <w:rPr>
                <w:rFonts w:ascii="Times New Roman" w:hAnsi="Times New Roman"/>
                <w:sz w:val="24"/>
                <w:szCs w:val="24"/>
                <w:lang w:eastAsia="en-GB"/>
              </w:rPr>
            </w:pPr>
            <w:r>
              <w:rPr>
                <w:rStyle w:val="xforms-selected"/>
              </w:rPr>
              <w:object w:dxaOrig="225" w:dyaOrig="225">
                <v:shape id="_x0000_i1363" type="#_x0000_t75" style="width:20.25pt;height:18pt" o:ole="">
                  <v:imagedata r:id="rId88" o:title=""/>
                </v:shape>
                <w:control r:id="rId89" w:name="DefaultOcxName1101" w:shapeid="_x0000_i1363"/>
              </w:object>
            </w:r>
            <w:r w:rsidRPr="007800CB">
              <w:rPr>
                <w:rFonts w:ascii="Times New Roman" w:hAnsi="Times New Roman"/>
                <w:b/>
                <w:color w:val="0070C0"/>
                <w:sz w:val="20"/>
                <w:szCs w:val="20"/>
                <w:lang w:eastAsia="en-GB"/>
              </w:rPr>
              <w:t>Не</w:t>
            </w:r>
          </w:p>
          <w:p w:rsidR="00887E85" w:rsidRPr="009F0D0E" w:rsidRDefault="00887E85" w:rsidP="0058035E">
            <w:pPr>
              <w:tabs>
                <w:tab w:val="left" w:pos="165"/>
                <w:tab w:val="left" w:pos="330"/>
                <w:tab w:val="left" w:pos="495"/>
              </w:tabs>
              <w:spacing w:after="120" w:line="240" w:lineRule="auto"/>
              <w:jc w:val="both"/>
              <w:rPr>
                <w:rFonts w:ascii="Times New Roman" w:hAnsi="Times New Roman"/>
                <w:b/>
                <w:sz w:val="28"/>
                <w:szCs w:val="28"/>
                <w:lang w:eastAsia="en-GB"/>
              </w:rPr>
            </w:pPr>
            <w:r>
              <w:rPr>
                <w:rFonts w:ascii="Times New Roman" w:hAnsi="Times New Roman"/>
                <w:sz w:val="24"/>
                <w:szCs w:val="24"/>
                <w:lang w:eastAsia="en-GB"/>
              </w:rPr>
              <w:t>При утвърдителен отговор, е необходимо мярката да бъде съобразена и с изискванията на Р</w:t>
            </w:r>
            <w:r w:rsidRPr="004E2377">
              <w:rPr>
                <w:rFonts w:ascii="Times New Roman" w:hAnsi="Times New Roman"/>
                <w:sz w:val="24"/>
                <w:szCs w:val="24"/>
                <w:lang w:eastAsia="en-GB"/>
              </w:rPr>
              <w:t>аботен документ на службите на</w:t>
            </w:r>
            <w:r w:rsidRPr="00C84278">
              <w:rPr>
                <w:rFonts w:ascii="Times New Roman" w:hAnsi="Times New Roman"/>
                <w:sz w:val="24"/>
                <w:szCs w:val="24"/>
                <w:lang w:eastAsia="en-GB"/>
              </w:rPr>
              <w:t xml:space="preserve"> К</w:t>
            </w:r>
            <w:r w:rsidRPr="004E2377">
              <w:rPr>
                <w:rFonts w:ascii="Times New Roman" w:hAnsi="Times New Roman"/>
                <w:sz w:val="24"/>
                <w:szCs w:val="24"/>
                <w:lang w:eastAsia="en-GB"/>
              </w:rPr>
              <w:t>омисията</w:t>
            </w:r>
            <w:r>
              <w:rPr>
                <w:rFonts w:ascii="Times New Roman" w:hAnsi="Times New Roman"/>
                <w:sz w:val="24"/>
                <w:szCs w:val="24"/>
                <w:lang w:eastAsia="en-GB"/>
              </w:rPr>
              <w:t xml:space="preserve"> - </w:t>
            </w:r>
            <w:r w:rsidRPr="00C84278">
              <w:rPr>
                <w:rFonts w:ascii="Times New Roman" w:hAnsi="Times New Roman"/>
                <w:sz w:val="24"/>
                <w:szCs w:val="24"/>
                <w:lang w:eastAsia="en-GB"/>
              </w:rPr>
              <w:t>Обща методика за оценка на държавната помощ</w:t>
            </w:r>
            <w:r>
              <w:rPr>
                <w:rFonts w:ascii="Times New Roman" w:hAnsi="Times New Roman"/>
                <w:sz w:val="24"/>
                <w:szCs w:val="24"/>
                <w:lang w:eastAsia="en-GB"/>
              </w:rPr>
              <w:t xml:space="preserve"> (</w:t>
            </w:r>
            <w:r>
              <w:rPr>
                <w:rFonts w:ascii="Times New Roman" w:hAnsi="Times New Roman"/>
                <w:sz w:val="24"/>
                <w:szCs w:val="24"/>
                <w:lang w:val="en-US" w:eastAsia="en-GB"/>
              </w:rPr>
              <w:t xml:space="preserve">SWD(2014) 179 final </w:t>
            </w:r>
            <w:r>
              <w:rPr>
                <w:rFonts w:ascii="Times New Roman" w:hAnsi="Times New Roman"/>
                <w:sz w:val="24"/>
                <w:szCs w:val="24"/>
                <w:lang w:eastAsia="en-GB"/>
              </w:rPr>
              <w:t>от 28.05.2014 г.)</w:t>
            </w:r>
          </w:p>
        </w:tc>
      </w:tr>
      <w:tr w:rsidR="00887E85" w:rsidRPr="003E469E" w:rsidTr="002B51CB">
        <w:tc>
          <w:tcPr>
            <w:tcW w:w="5022" w:type="dxa"/>
            <w:gridSpan w:val="2"/>
          </w:tcPr>
          <w:p w:rsidR="00887E85" w:rsidRDefault="00045320" w:rsidP="0058035E">
            <w:pPr>
              <w:tabs>
                <w:tab w:val="left" w:pos="165"/>
                <w:tab w:val="left" w:pos="330"/>
                <w:tab w:val="left" w:pos="495"/>
              </w:tabs>
              <w:spacing w:after="120" w:line="240" w:lineRule="auto"/>
              <w:rPr>
                <w:rFonts w:ascii="Times New Roman" w:hAnsi="Times New Roman"/>
                <w:sz w:val="24"/>
                <w:szCs w:val="24"/>
                <w:lang w:eastAsia="en-GB"/>
              </w:rPr>
            </w:pPr>
            <w:r>
              <w:rPr>
                <w:rFonts w:ascii="Times New Roman" w:hAnsi="Times New Roman"/>
                <w:sz w:val="24"/>
                <w:szCs w:val="24"/>
                <w:lang w:eastAsia="en-GB"/>
              </w:rPr>
              <w:t>6</w:t>
            </w:r>
            <w:r w:rsidR="00887E85" w:rsidRPr="005834C4">
              <w:rPr>
                <w:rFonts w:ascii="Times New Roman" w:hAnsi="Times New Roman"/>
                <w:sz w:val="24"/>
                <w:szCs w:val="24"/>
                <w:lang w:eastAsia="en-GB"/>
              </w:rPr>
              <w:t>. Инструмент за помощ</w:t>
            </w:r>
            <w:r w:rsidR="00887E85">
              <w:rPr>
                <w:rFonts w:ascii="Times New Roman" w:hAnsi="Times New Roman"/>
                <w:sz w:val="24"/>
                <w:szCs w:val="24"/>
                <w:lang w:eastAsia="en-GB"/>
              </w:rPr>
              <w:t xml:space="preserve">: </w:t>
            </w:r>
          </w:p>
          <w:p w:rsidR="00887E85" w:rsidRPr="005834C4" w:rsidRDefault="00887E85" w:rsidP="0058035E">
            <w:pPr>
              <w:tabs>
                <w:tab w:val="left" w:pos="165"/>
                <w:tab w:val="left" w:pos="330"/>
                <w:tab w:val="left" w:pos="495"/>
              </w:tabs>
              <w:spacing w:after="120" w:line="240" w:lineRule="auto"/>
              <w:jc w:val="both"/>
              <w:rPr>
                <w:rStyle w:val="xforms-control"/>
              </w:rPr>
            </w:pPr>
            <w:r w:rsidRPr="000E6655">
              <w:rPr>
                <w:rFonts w:ascii="Times New Roman" w:hAnsi="Times New Roman"/>
                <w:color w:val="0070C0"/>
                <w:sz w:val="18"/>
                <w:szCs w:val="18"/>
                <w:lang w:eastAsia="en-GB"/>
              </w:rPr>
              <w:t>/моля отбележете</w:t>
            </w:r>
            <w:r w:rsidR="00793FB2">
              <w:rPr>
                <w:rFonts w:ascii="Times New Roman" w:hAnsi="Times New Roman"/>
                <w:color w:val="0070C0"/>
                <w:sz w:val="18"/>
                <w:szCs w:val="18"/>
                <w:lang w:eastAsia="en-GB"/>
              </w:rPr>
              <w:t>,</w:t>
            </w:r>
            <w:r w:rsidRPr="000E6655">
              <w:rPr>
                <w:rFonts w:ascii="Times New Roman" w:hAnsi="Times New Roman"/>
                <w:color w:val="0070C0"/>
                <w:sz w:val="18"/>
                <w:szCs w:val="18"/>
                <w:lang w:eastAsia="en-GB"/>
              </w:rPr>
              <w:t xml:space="preserve"> което е приложимо, като посочите вида/</w:t>
            </w:r>
          </w:p>
        </w:tc>
        <w:tc>
          <w:tcPr>
            <w:tcW w:w="5327" w:type="dxa"/>
            <w:gridSpan w:val="4"/>
          </w:tcPr>
          <w:p w:rsidR="00887E85" w:rsidRPr="006C2D97" w:rsidRDefault="00887E85" w:rsidP="0058035E">
            <w:pPr>
              <w:tabs>
                <w:tab w:val="left" w:pos="165"/>
                <w:tab w:val="left" w:pos="330"/>
                <w:tab w:val="left" w:pos="495"/>
              </w:tabs>
              <w:spacing w:after="120" w:line="240" w:lineRule="auto"/>
              <w:rPr>
                <w:rFonts w:ascii="Times New Roman" w:hAnsi="Times New Roman"/>
                <w:b/>
                <w:color w:val="FF0000"/>
                <w:sz w:val="18"/>
                <w:szCs w:val="18"/>
                <w:lang w:eastAsia="en-GB"/>
              </w:rPr>
            </w:pPr>
            <w:r>
              <w:rPr>
                <w:rStyle w:val="xforms-deselected"/>
              </w:rPr>
              <w:object w:dxaOrig="225" w:dyaOrig="225">
                <v:shape id="_x0000_i1366" type="#_x0000_t75" style="width:20.25pt;height:18pt" o:ole="">
                  <v:imagedata r:id="rId15" o:title=""/>
                </v:shape>
                <w:control r:id="rId90" w:name="DefaultOcxName611" w:shapeid="_x0000_i1366"/>
              </w:object>
            </w:r>
            <w:r w:rsidRPr="00EA68E4">
              <w:rPr>
                <w:rFonts w:ascii="Times New Roman" w:hAnsi="Times New Roman"/>
                <w:b/>
                <w:color w:val="0070C0"/>
                <w:sz w:val="18"/>
                <w:szCs w:val="18"/>
                <w:lang w:eastAsia="en-GB"/>
              </w:rPr>
              <w:t>Безвъзмездни средства</w:t>
            </w:r>
            <w:r>
              <w:rPr>
                <w:rFonts w:ascii="Times New Roman" w:hAnsi="Times New Roman"/>
                <w:b/>
                <w:color w:val="0070C0"/>
                <w:sz w:val="18"/>
                <w:szCs w:val="18"/>
                <w:lang w:eastAsia="en-GB"/>
              </w:rPr>
              <w:t xml:space="preserve"> (или средства със сходен ефект – преки безвъзмездни средства/</w:t>
            </w:r>
            <w:r w:rsidRPr="00EA68E4">
              <w:rPr>
                <w:rFonts w:ascii="Times New Roman" w:hAnsi="Times New Roman"/>
                <w:b/>
                <w:color w:val="0070C0"/>
                <w:sz w:val="18"/>
                <w:szCs w:val="18"/>
                <w:lang w:eastAsia="en-GB"/>
              </w:rPr>
              <w:t>лихвена субсидия</w:t>
            </w:r>
            <w:r>
              <w:rPr>
                <w:rFonts w:ascii="Times New Roman" w:hAnsi="Times New Roman"/>
                <w:b/>
                <w:color w:val="0070C0"/>
                <w:sz w:val="18"/>
                <w:szCs w:val="18"/>
                <w:lang w:eastAsia="en-GB"/>
              </w:rPr>
              <w:t>/опрощаване на дълг*)</w:t>
            </w:r>
          </w:p>
          <w:p w:rsidR="00887E85" w:rsidRPr="00E610E0" w:rsidRDefault="00887E85" w:rsidP="0058035E">
            <w:pPr>
              <w:tabs>
                <w:tab w:val="left" w:pos="165"/>
                <w:tab w:val="left" w:pos="330"/>
                <w:tab w:val="left" w:pos="495"/>
              </w:tabs>
              <w:spacing w:after="120" w:line="240" w:lineRule="auto"/>
              <w:jc w:val="both"/>
              <w:rPr>
                <w:rFonts w:ascii="Times New Roman" w:hAnsi="Times New Roman"/>
                <w:b/>
                <w:color w:val="0070C0"/>
                <w:sz w:val="18"/>
                <w:szCs w:val="18"/>
                <w:lang w:eastAsia="en-GB"/>
              </w:rPr>
            </w:pPr>
            <w:r w:rsidRPr="00EA68E4">
              <w:rPr>
                <w:rStyle w:val="xforms-deselected"/>
                <w:rFonts w:ascii="Times New Roman" w:hAnsi="Times New Roman"/>
                <w:sz w:val="18"/>
                <w:szCs w:val="18"/>
              </w:rPr>
              <w:object w:dxaOrig="225" w:dyaOrig="225">
                <v:shape id="_x0000_i1369" type="#_x0000_t75" style="width:20.25pt;height:18pt" o:ole="">
                  <v:imagedata r:id="rId15" o:title=""/>
                </v:shape>
                <w:control r:id="rId91" w:name="DefaultOcxName2111" w:shapeid="_x0000_i1369"/>
              </w:object>
            </w:r>
            <w:r w:rsidRPr="00EA68E4">
              <w:rPr>
                <w:rFonts w:ascii="Times New Roman" w:hAnsi="Times New Roman"/>
                <w:b/>
                <w:color w:val="0070C0"/>
                <w:sz w:val="18"/>
                <w:szCs w:val="18"/>
                <w:lang w:eastAsia="en-GB"/>
              </w:rPr>
              <w:t>Заем</w:t>
            </w:r>
            <w:r>
              <w:rPr>
                <w:rFonts w:ascii="Times New Roman" w:hAnsi="Times New Roman"/>
                <w:b/>
                <w:color w:val="0070C0"/>
                <w:sz w:val="18"/>
                <w:szCs w:val="18"/>
                <w:lang w:eastAsia="en-GB"/>
              </w:rPr>
              <w:t xml:space="preserve"> (или средства със сходен ефект -  - преференциален </w:t>
            </w:r>
            <w:r w:rsidRPr="00E610E0">
              <w:rPr>
                <w:rFonts w:ascii="Times New Roman" w:hAnsi="Times New Roman"/>
                <w:b/>
                <w:color w:val="0070C0"/>
                <w:sz w:val="18"/>
                <w:szCs w:val="18"/>
                <w:lang w:eastAsia="en-GB"/>
              </w:rPr>
              <w:t>заем*/</w:t>
            </w:r>
            <w:proofErr w:type="spellStart"/>
            <w:r w:rsidRPr="00E610E0">
              <w:rPr>
                <w:rFonts w:ascii="Times New Roman" w:hAnsi="Times New Roman"/>
                <w:b/>
                <w:color w:val="0070C0"/>
                <w:sz w:val="18"/>
                <w:szCs w:val="18"/>
                <w:lang w:eastAsia="en-GB"/>
              </w:rPr>
              <w:t>възстановяеми</w:t>
            </w:r>
            <w:proofErr w:type="spellEnd"/>
            <w:r w:rsidRPr="00E610E0">
              <w:rPr>
                <w:rFonts w:ascii="Times New Roman" w:hAnsi="Times New Roman"/>
                <w:b/>
                <w:color w:val="0070C0"/>
                <w:sz w:val="18"/>
                <w:szCs w:val="18"/>
                <w:lang w:eastAsia="en-GB"/>
              </w:rPr>
              <w:t xml:space="preserve"> аванси; отлагане на данъци*) </w:t>
            </w:r>
          </w:p>
          <w:p w:rsidR="00887E85" w:rsidRPr="00E610E0" w:rsidRDefault="00887E85" w:rsidP="0058035E">
            <w:pPr>
              <w:tabs>
                <w:tab w:val="left" w:pos="165"/>
                <w:tab w:val="left" w:pos="330"/>
                <w:tab w:val="left" w:pos="495"/>
              </w:tabs>
              <w:spacing w:after="120" w:line="240" w:lineRule="auto"/>
              <w:jc w:val="both"/>
              <w:rPr>
                <w:rStyle w:val="xforms-deselected"/>
                <w:rFonts w:ascii="Times New Roman" w:hAnsi="Times New Roman"/>
                <w:sz w:val="18"/>
                <w:szCs w:val="18"/>
              </w:rPr>
            </w:pPr>
            <w:r w:rsidRPr="00E610E0">
              <w:rPr>
                <w:rFonts w:ascii="Times New Roman" w:hAnsi="Times New Roman"/>
                <w:b/>
                <w:color w:val="0070C0"/>
                <w:sz w:val="18"/>
                <w:szCs w:val="18"/>
                <w:lang w:eastAsia="en-GB"/>
              </w:rPr>
              <w:t>(описание – в т.ч. обезпечение; срок; и т.н.)</w:t>
            </w:r>
          </w:p>
          <w:p w:rsidR="00887E85" w:rsidRPr="00E610E0" w:rsidRDefault="00887E85" w:rsidP="0058035E">
            <w:pPr>
              <w:tabs>
                <w:tab w:val="left" w:pos="165"/>
                <w:tab w:val="left" w:pos="330"/>
                <w:tab w:val="left" w:pos="495"/>
              </w:tabs>
              <w:spacing w:after="120" w:line="240" w:lineRule="auto"/>
              <w:jc w:val="both"/>
              <w:rPr>
                <w:rFonts w:ascii="Times New Roman" w:hAnsi="Times New Roman"/>
                <w:b/>
                <w:color w:val="0070C0"/>
                <w:sz w:val="18"/>
                <w:szCs w:val="18"/>
                <w:lang w:eastAsia="en-GB"/>
              </w:rPr>
            </w:pPr>
            <w:r w:rsidRPr="00E610E0">
              <w:rPr>
                <w:rStyle w:val="xforms-deselected"/>
                <w:rFonts w:ascii="Times New Roman" w:hAnsi="Times New Roman"/>
                <w:sz w:val="18"/>
                <w:szCs w:val="18"/>
              </w:rPr>
              <w:object w:dxaOrig="225" w:dyaOrig="225">
                <v:shape id="_x0000_i1372" type="#_x0000_t75" style="width:20.25pt;height:18pt" o:ole="">
                  <v:imagedata r:id="rId15" o:title=""/>
                </v:shape>
                <w:control r:id="rId92" w:name="DefaultOcxName3111" w:shapeid="_x0000_i1372"/>
              </w:object>
            </w:r>
            <w:r w:rsidRPr="00E610E0">
              <w:rPr>
                <w:rFonts w:ascii="Times New Roman" w:hAnsi="Times New Roman"/>
                <w:b/>
                <w:color w:val="0070C0"/>
                <w:sz w:val="18"/>
                <w:szCs w:val="18"/>
                <w:lang w:eastAsia="en-GB"/>
              </w:rPr>
              <w:t>Гаранция (при необходимост с позоваване на решението на Комисията)</w:t>
            </w:r>
          </w:p>
          <w:p w:rsidR="00887E85" w:rsidRPr="00E610E0" w:rsidRDefault="00887E85" w:rsidP="0058035E">
            <w:pPr>
              <w:tabs>
                <w:tab w:val="left" w:pos="165"/>
                <w:tab w:val="left" w:pos="330"/>
                <w:tab w:val="left" w:pos="495"/>
              </w:tabs>
              <w:spacing w:after="120" w:line="240" w:lineRule="auto"/>
              <w:jc w:val="both"/>
              <w:rPr>
                <w:b/>
                <w:color w:val="0070C0"/>
                <w:lang w:val="en-US" w:eastAsia="en-GB"/>
              </w:rPr>
            </w:pPr>
            <w:r w:rsidRPr="00E610E0">
              <w:rPr>
                <w:rFonts w:ascii="Times New Roman" w:hAnsi="Times New Roman"/>
                <w:b/>
                <w:color w:val="0070C0"/>
                <w:sz w:val="18"/>
                <w:szCs w:val="18"/>
                <w:lang w:eastAsia="en-GB"/>
              </w:rPr>
              <w:t xml:space="preserve">(описание – в т.ч. размер на гаранцията; информация за заема или друг финансов превод, който се покрива от гаранцията, изискуемата ипотека и главницата, която следва да бъде </w:t>
            </w:r>
            <w:r w:rsidRPr="00E610E0">
              <w:rPr>
                <w:rFonts w:ascii="Times New Roman" w:hAnsi="Times New Roman"/>
                <w:b/>
                <w:color w:val="0070C0"/>
                <w:sz w:val="18"/>
                <w:szCs w:val="18"/>
                <w:lang w:eastAsia="en-GB"/>
              </w:rPr>
              <w:lastRenderedPageBreak/>
              <w:t>изплатена и т.н.)</w:t>
            </w:r>
            <w:r w:rsidRPr="00E610E0">
              <w:rPr>
                <w:b/>
                <w:color w:val="0070C0"/>
                <w:lang w:val="en-US" w:eastAsia="en-GB"/>
              </w:rPr>
              <w:t xml:space="preserve"> </w:t>
            </w:r>
          </w:p>
          <w:p w:rsidR="00887E85" w:rsidRPr="00E610E0" w:rsidRDefault="00887E85" w:rsidP="0058035E">
            <w:pPr>
              <w:tabs>
                <w:tab w:val="left" w:pos="165"/>
                <w:tab w:val="left" w:pos="330"/>
                <w:tab w:val="left" w:pos="495"/>
              </w:tabs>
              <w:spacing w:after="120" w:line="240" w:lineRule="auto"/>
              <w:jc w:val="both"/>
              <w:rPr>
                <w:rFonts w:ascii="Times New Roman" w:hAnsi="Times New Roman"/>
                <w:b/>
                <w:color w:val="0070C0"/>
                <w:sz w:val="18"/>
                <w:szCs w:val="18"/>
                <w:lang w:eastAsia="en-GB"/>
              </w:rPr>
            </w:pPr>
            <w:r w:rsidRPr="00E610E0">
              <w:rPr>
                <w:rStyle w:val="xforms-deselected"/>
                <w:rFonts w:ascii="Times New Roman" w:hAnsi="Times New Roman"/>
                <w:sz w:val="18"/>
                <w:szCs w:val="18"/>
              </w:rPr>
              <w:object w:dxaOrig="225" w:dyaOrig="225">
                <v:shape id="_x0000_i1375" type="#_x0000_t75" style="width:20.25pt;height:18pt" o:ole="">
                  <v:imagedata r:id="rId15" o:title=""/>
                </v:shape>
                <w:control r:id="rId93" w:name="DefaultOcxName1322" w:shapeid="_x0000_i1375"/>
              </w:object>
            </w:r>
            <w:r w:rsidRPr="00E610E0">
              <w:rPr>
                <w:rFonts w:ascii="Times New Roman" w:hAnsi="Times New Roman"/>
                <w:b/>
                <w:color w:val="0070C0"/>
                <w:sz w:val="18"/>
                <w:szCs w:val="18"/>
                <w:lang w:eastAsia="en-GB"/>
              </w:rPr>
              <w:t xml:space="preserve"> Всякакви форми на капиталови или </w:t>
            </w:r>
            <w:proofErr w:type="spellStart"/>
            <w:r w:rsidRPr="00E610E0">
              <w:rPr>
                <w:rFonts w:ascii="Times New Roman" w:hAnsi="Times New Roman"/>
                <w:b/>
                <w:color w:val="0070C0"/>
                <w:sz w:val="18"/>
                <w:szCs w:val="18"/>
                <w:lang w:eastAsia="en-GB"/>
              </w:rPr>
              <w:t>квазикапиталови</w:t>
            </w:r>
            <w:proofErr w:type="spellEnd"/>
            <w:r w:rsidRPr="00E610E0">
              <w:rPr>
                <w:rFonts w:ascii="Times New Roman" w:hAnsi="Times New Roman"/>
                <w:b/>
                <w:color w:val="0070C0"/>
                <w:sz w:val="18"/>
                <w:szCs w:val="18"/>
                <w:lang w:eastAsia="en-GB"/>
              </w:rPr>
              <w:t xml:space="preserve"> интервенции*</w:t>
            </w:r>
          </w:p>
          <w:p w:rsidR="00887E85" w:rsidRPr="00E610E0" w:rsidRDefault="00887E85" w:rsidP="0058035E">
            <w:pPr>
              <w:tabs>
                <w:tab w:val="left" w:pos="165"/>
                <w:tab w:val="left" w:pos="330"/>
                <w:tab w:val="left" w:pos="495"/>
              </w:tabs>
              <w:spacing w:after="120" w:line="240" w:lineRule="auto"/>
              <w:jc w:val="both"/>
              <w:rPr>
                <w:rFonts w:ascii="Times New Roman" w:hAnsi="Times New Roman"/>
                <w:b/>
                <w:color w:val="0070C0"/>
                <w:sz w:val="18"/>
                <w:szCs w:val="18"/>
                <w:lang w:val="en-US" w:eastAsia="en-GB"/>
              </w:rPr>
            </w:pPr>
            <w:r w:rsidRPr="00E610E0">
              <w:rPr>
                <w:rStyle w:val="xforms-deselected"/>
                <w:rFonts w:ascii="Times New Roman" w:hAnsi="Times New Roman"/>
                <w:sz w:val="18"/>
                <w:szCs w:val="18"/>
              </w:rPr>
              <w:object w:dxaOrig="225" w:dyaOrig="225">
                <v:shape id="_x0000_i1378" type="#_x0000_t75" style="width:20.25pt;height:18pt" o:ole="">
                  <v:imagedata r:id="rId15" o:title=""/>
                </v:shape>
                <w:control r:id="rId94" w:name="DefaultOcxName13211" w:shapeid="_x0000_i1378"/>
              </w:object>
            </w:r>
            <w:r w:rsidRPr="00E610E0">
              <w:rPr>
                <w:rFonts w:ascii="Times New Roman" w:hAnsi="Times New Roman"/>
                <w:b/>
                <w:color w:val="0070C0"/>
                <w:sz w:val="18"/>
                <w:szCs w:val="18"/>
                <w:lang w:eastAsia="en-GB"/>
              </w:rPr>
              <w:t>Предоставяне на рисково финансиране</w:t>
            </w:r>
          </w:p>
          <w:p w:rsidR="00887E85" w:rsidRPr="00E610E0" w:rsidRDefault="00887E85" w:rsidP="0058035E">
            <w:pPr>
              <w:tabs>
                <w:tab w:val="left" w:pos="165"/>
                <w:tab w:val="left" w:pos="330"/>
                <w:tab w:val="left" w:pos="495"/>
              </w:tabs>
              <w:spacing w:after="120" w:line="240" w:lineRule="auto"/>
              <w:jc w:val="both"/>
              <w:rPr>
                <w:rFonts w:ascii="Times New Roman" w:hAnsi="Times New Roman"/>
                <w:b/>
                <w:color w:val="0070C0"/>
                <w:sz w:val="18"/>
                <w:szCs w:val="18"/>
                <w:lang w:eastAsia="en-GB"/>
              </w:rPr>
            </w:pPr>
            <w:r w:rsidRPr="00E610E0">
              <w:rPr>
                <w:rFonts w:ascii="Times New Roman" w:hAnsi="Times New Roman"/>
                <w:b/>
                <w:color w:val="0070C0"/>
                <w:sz w:val="18"/>
                <w:szCs w:val="18"/>
                <w:lang w:eastAsia="en-GB"/>
              </w:rPr>
              <w:t>(описание – в т.ч. вид и т.н.)</w:t>
            </w:r>
          </w:p>
          <w:p w:rsidR="00887E85" w:rsidRPr="00E610E0" w:rsidRDefault="00887E85" w:rsidP="0058035E">
            <w:pPr>
              <w:tabs>
                <w:tab w:val="left" w:pos="165"/>
                <w:tab w:val="left" w:pos="330"/>
                <w:tab w:val="left" w:pos="495"/>
              </w:tabs>
              <w:spacing w:after="120" w:line="240" w:lineRule="auto"/>
              <w:jc w:val="both"/>
              <w:rPr>
                <w:rStyle w:val="xforms-deselected"/>
                <w:rFonts w:ascii="Times New Roman" w:hAnsi="Times New Roman"/>
                <w:sz w:val="18"/>
                <w:szCs w:val="18"/>
              </w:rPr>
            </w:pPr>
            <w:r w:rsidRPr="00E610E0">
              <w:rPr>
                <w:rStyle w:val="xforms-deselected"/>
                <w:rFonts w:ascii="Times New Roman" w:hAnsi="Times New Roman"/>
                <w:sz w:val="18"/>
                <w:szCs w:val="18"/>
              </w:rPr>
              <w:object w:dxaOrig="225" w:dyaOrig="225">
                <v:shape id="_x0000_i1381" type="#_x0000_t75" style="width:20.25pt;height:18pt" o:ole="">
                  <v:imagedata r:id="rId15" o:title=""/>
                </v:shape>
                <w:control r:id="rId95" w:name="DefaultOcxName13111" w:shapeid="_x0000_i1381"/>
              </w:object>
            </w:r>
            <w:r w:rsidRPr="00E610E0">
              <w:rPr>
                <w:rFonts w:ascii="Times New Roman" w:hAnsi="Times New Roman"/>
                <w:b/>
                <w:color w:val="0070C0"/>
                <w:sz w:val="18"/>
                <w:szCs w:val="18"/>
                <w:lang w:eastAsia="en-GB"/>
              </w:rPr>
              <w:t>Други форми на намеса в акционерния капитал/ Отписване на дълг</w:t>
            </w:r>
          </w:p>
          <w:p w:rsidR="00887E85" w:rsidRDefault="00887E85" w:rsidP="0058035E">
            <w:pPr>
              <w:tabs>
                <w:tab w:val="left" w:pos="165"/>
                <w:tab w:val="left" w:pos="330"/>
                <w:tab w:val="left" w:pos="495"/>
              </w:tabs>
              <w:spacing w:after="120" w:line="240" w:lineRule="auto"/>
              <w:jc w:val="both"/>
              <w:rPr>
                <w:rFonts w:ascii="Times New Roman" w:hAnsi="Times New Roman"/>
                <w:b/>
                <w:color w:val="0070C0"/>
                <w:sz w:val="18"/>
                <w:szCs w:val="18"/>
                <w:lang w:eastAsia="en-GB"/>
              </w:rPr>
            </w:pPr>
            <w:r w:rsidRPr="00E610E0">
              <w:rPr>
                <w:rStyle w:val="xforms-deselected"/>
                <w:rFonts w:ascii="Times New Roman" w:hAnsi="Times New Roman"/>
                <w:sz w:val="18"/>
                <w:szCs w:val="18"/>
              </w:rPr>
              <w:object w:dxaOrig="225" w:dyaOrig="225">
                <v:shape id="_x0000_i1384" type="#_x0000_t75" style="width:20.25pt;height:18pt" o:ole="">
                  <v:imagedata r:id="rId15" o:title=""/>
                </v:shape>
                <w:control r:id="rId96" w:name="DefaultOcxName4111" w:shapeid="_x0000_i1384"/>
              </w:object>
            </w:r>
            <w:r w:rsidRPr="00E610E0">
              <w:rPr>
                <w:rFonts w:ascii="Times New Roman" w:hAnsi="Times New Roman"/>
                <w:b/>
                <w:color w:val="0070C0"/>
                <w:sz w:val="18"/>
                <w:szCs w:val="18"/>
                <w:lang w:eastAsia="en-GB"/>
              </w:rPr>
              <w:t>Данъчно предимство</w:t>
            </w:r>
            <w:r w:rsidRPr="00EA68E4">
              <w:rPr>
                <w:rFonts w:ascii="Times New Roman" w:hAnsi="Times New Roman"/>
                <w:b/>
                <w:color w:val="0070C0"/>
                <w:sz w:val="18"/>
                <w:szCs w:val="18"/>
                <w:lang w:eastAsia="en-GB"/>
              </w:rPr>
              <w:t xml:space="preserve"> </w:t>
            </w:r>
            <w:r>
              <w:rPr>
                <w:rFonts w:ascii="Times New Roman" w:hAnsi="Times New Roman"/>
                <w:b/>
                <w:color w:val="0070C0"/>
                <w:sz w:val="18"/>
                <w:szCs w:val="18"/>
                <w:lang w:eastAsia="en-GB"/>
              </w:rPr>
              <w:t xml:space="preserve">(облекчение*) </w:t>
            </w:r>
            <w:r w:rsidRPr="00EA68E4">
              <w:rPr>
                <w:rFonts w:ascii="Times New Roman" w:hAnsi="Times New Roman"/>
                <w:b/>
                <w:color w:val="0070C0"/>
                <w:sz w:val="18"/>
                <w:szCs w:val="18"/>
                <w:lang w:eastAsia="en-GB"/>
              </w:rPr>
              <w:t>или освобождаване от данъци</w:t>
            </w:r>
          </w:p>
          <w:p w:rsidR="00887E85" w:rsidRPr="00EA68E4" w:rsidRDefault="00887E85" w:rsidP="0058035E">
            <w:pPr>
              <w:tabs>
                <w:tab w:val="left" w:pos="165"/>
                <w:tab w:val="left" w:pos="330"/>
                <w:tab w:val="left" w:pos="495"/>
              </w:tabs>
              <w:spacing w:after="120" w:line="240" w:lineRule="auto"/>
              <w:jc w:val="both"/>
              <w:rPr>
                <w:rStyle w:val="xforms-deselected"/>
                <w:rFonts w:ascii="Times New Roman" w:hAnsi="Times New Roman"/>
                <w:sz w:val="18"/>
                <w:szCs w:val="18"/>
              </w:rPr>
            </w:pPr>
            <w:r>
              <w:rPr>
                <w:rFonts w:ascii="Times New Roman" w:hAnsi="Times New Roman"/>
                <w:b/>
                <w:color w:val="0070C0"/>
                <w:sz w:val="18"/>
                <w:szCs w:val="18"/>
                <w:lang w:eastAsia="en-GB"/>
              </w:rPr>
              <w:t>/описание – в т.ч. вид (д</w:t>
            </w:r>
            <w:r w:rsidRPr="00ED6932">
              <w:rPr>
                <w:rFonts w:ascii="Times New Roman" w:hAnsi="Times New Roman"/>
                <w:b/>
                <w:color w:val="0070C0"/>
                <w:sz w:val="18"/>
                <w:szCs w:val="18"/>
                <w:lang w:eastAsia="en-GB"/>
              </w:rPr>
              <w:t>анъчно облекчение/</w:t>
            </w:r>
            <w:r>
              <w:rPr>
                <w:rFonts w:ascii="Times New Roman" w:hAnsi="Times New Roman"/>
                <w:b/>
                <w:color w:val="0070C0"/>
                <w:sz w:val="18"/>
                <w:szCs w:val="18"/>
                <w:lang w:eastAsia="en-GB"/>
              </w:rPr>
              <w:t>н</w:t>
            </w:r>
            <w:r w:rsidRPr="00ED6932">
              <w:rPr>
                <w:rFonts w:ascii="Times New Roman" w:hAnsi="Times New Roman"/>
                <w:b/>
                <w:color w:val="0070C0"/>
                <w:sz w:val="18"/>
                <w:szCs w:val="18"/>
                <w:lang w:eastAsia="en-GB"/>
              </w:rPr>
              <w:t>амаляване на данъчната основа</w:t>
            </w:r>
            <w:r>
              <w:rPr>
                <w:rFonts w:ascii="Times New Roman" w:hAnsi="Times New Roman"/>
                <w:b/>
                <w:color w:val="0070C0"/>
                <w:sz w:val="18"/>
                <w:szCs w:val="18"/>
                <w:lang w:eastAsia="en-GB"/>
              </w:rPr>
              <w:t>/н</w:t>
            </w:r>
            <w:r w:rsidRPr="00ED6932">
              <w:rPr>
                <w:rFonts w:ascii="Times New Roman" w:hAnsi="Times New Roman"/>
                <w:b/>
                <w:color w:val="0070C0"/>
                <w:sz w:val="18"/>
                <w:szCs w:val="18"/>
                <w:lang w:eastAsia="en-GB"/>
              </w:rPr>
              <w:t xml:space="preserve">амаляване на данъчната ставка/ </w:t>
            </w:r>
            <w:r>
              <w:rPr>
                <w:rFonts w:ascii="Times New Roman" w:hAnsi="Times New Roman"/>
                <w:b/>
                <w:color w:val="0070C0"/>
                <w:sz w:val="18"/>
                <w:szCs w:val="18"/>
                <w:lang w:eastAsia="en-GB"/>
              </w:rPr>
              <w:t>д</w:t>
            </w:r>
            <w:r w:rsidRPr="00ED6932">
              <w:rPr>
                <w:rFonts w:ascii="Times New Roman" w:hAnsi="Times New Roman"/>
                <w:b/>
                <w:color w:val="0070C0"/>
                <w:sz w:val="18"/>
                <w:szCs w:val="18"/>
                <w:lang w:eastAsia="en-GB"/>
              </w:rPr>
              <w:t>анъчно отлагане</w:t>
            </w:r>
            <w:r>
              <w:rPr>
                <w:rFonts w:ascii="Times New Roman" w:hAnsi="Times New Roman"/>
                <w:b/>
                <w:color w:val="0070C0"/>
                <w:sz w:val="18"/>
                <w:szCs w:val="18"/>
                <w:lang w:eastAsia="en-GB"/>
              </w:rPr>
              <w:t>/д</w:t>
            </w:r>
            <w:r w:rsidRPr="00ED6932">
              <w:rPr>
                <w:rFonts w:ascii="Times New Roman" w:hAnsi="Times New Roman"/>
                <w:b/>
                <w:color w:val="0070C0"/>
                <w:sz w:val="18"/>
                <w:szCs w:val="18"/>
                <w:lang w:eastAsia="en-GB"/>
              </w:rPr>
              <w:t>руго данъчно преимущество</w:t>
            </w:r>
            <w:r>
              <w:rPr>
                <w:rFonts w:ascii="Times New Roman" w:hAnsi="Times New Roman"/>
                <w:b/>
                <w:color w:val="0070C0"/>
                <w:sz w:val="18"/>
                <w:szCs w:val="18"/>
                <w:lang w:eastAsia="en-GB"/>
              </w:rPr>
              <w:t>) и т.н./</w:t>
            </w:r>
          </w:p>
          <w:p w:rsidR="00887E85" w:rsidRDefault="00887E85" w:rsidP="0058035E">
            <w:pPr>
              <w:tabs>
                <w:tab w:val="left" w:pos="165"/>
                <w:tab w:val="left" w:pos="330"/>
                <w:tab w:val="left" w:pos="495"/>
              </w:tabs>
              <w:spacing w:after="120" w:line="240" w:lineRule="auto"/>
              <w:rPr>
                <w:rFonts w:ascii="Times New Roman" w:hAnsi="Times New Roman"/>
                <w:b/>
                <w:color w:val="0070C0"/>
                <w:sz w:val="18"/>
                <w:szCs w:val="18"/>
                <w:lang w:val="en-US" w:eastAsia="en-GB"/>
              </w:rPr>
            </w:pPr>
            <w:r w:rsidRPr="00EA68E4">
              <w:rPr>
                <w:rStyle w:val="xforms-deselected"/>
                <w:rFonts w:ascii="Times New Roman" w:hAnsi="Times New Roman"/>
                <w:sz w:val="18"/>
                <w:szCs w:val="18"/>
              </w:rPr>
              <w:object w:dxaOrig="225" w:dyaOrig="225">
                <v:shape id="_x0000_i1387" type="#_x0000_t75" style="width:20.25pt;height:18pt" o:ole="">
                  <v:imagedata r:id="rId15" o:title=""/>
                </v:shape>
                <w:control r:id="rId97" w:name="DefaultOcxName511" w:shapeid="_x0000_i1387"/>
              </w:object>
            </w:r>
            <w:r w:rsidRPr="00EA68E4">
              <w:rPr>
                <w:rFonts w:ascii="Times New Roman" w:hAnsi="Times New Roman"/>
                <w:b/>
                <w:color w:val="0070C0"/>
                <w:sz w:val="18"/>
                <w:szCs w:val="18"/>
                <w:lang w:eastAsia="en-GB"/>
              </w:rPr>
              <w:t>Други (моля, посочете)</w:t>
            </w:r>
          </w:p>
          <w:p w:rsidR="00887E85" w:rsidRDefault="00887E85" w:rsidP="0058035E">
            <w:pPr>
              <w:tabs>
                <w:tab w:val="left" w:pos="165"/>
                <w:tab w:val="left" w:pos="330"/>
                <w:tab w:val="left" w:pos="495"/>
              </w:tabs>
              <w:spacing w:after="120" w:line="240" w:lineRule="auto"/>
              <w:jc w:val="both"/>
              <w:rPr>
                <w:rFonts w:ascii="Times New Roman" w:hAnsi="Times New Roman"/>
                <w:b/>
                <w:color w:val="0070C0"/>
                <w:sz w:val="18"/>
                <w:szCs w:val="18"/>
                <w:lang w:eastAsia="en-GB"/>
              </w:rPr>
            </w:pPr>
            <w:r>
              <w:rPr>
                <w:rFonts w:ascii="Times New Roman" w:hAnsi="Times New Roman"/>
                <w:b/>
                <w:color w:val="0070C0"/>
                <w:sz w:val="18"/>
                <w:szCs w:val="18"/>
                <w:lang w:val="en-US" w:eastAsia="en-GB"/>
              </w:rPr>
              <w:t xml:space="preserve">NB: </w:t>
            </w:r>
            <w:r>
              <w:rPr>
                <w:rFonts w:ascii="Times New Roman" w:hAnsi="Times New Roman"/>
                <w:b/>
                <w:color w:val="0070C0"/>
                <w:sz w:val="18"/>
                <w:szCs w:val="18"/>
                <w:lang w:eastAsia="en-GB"/>
              </w:rPr>
              <w:t>Помощта автоматична ли е? /посочва се във всички случаи, независимо от инструмента на ДП/</w:t>
            </w:r>
          </w:p>
          <w:p w:rsidR="00887E85" w:rsidRPr="0092380E" w:rsidRDefault="00887E85" w:rsidP="0058035E">
            <w:pPr>
              <w:tabs>
                <w:tab w:val="left" w:pos="165"/>
                <w:tab w:val="left" w:pos="330"/>
                <w:tab w:val="left" w:pos="495"/>
              </w:tabs>
              <w:spacing w:after="120" w:line="240" w:lineRule="auto"/>
              <w:jc w:val="both"/>
              <w:rPr>
                <w:rFonts w:ascii="Times New Roman" w:hAnsi="Times New Roman"/>
                <w:b/>
                <w:color w:val="0070C0"/>
                <w:sz w:val="20"/>
                <w:szCs w:val="20"/>
                <w:lang w:eastAsia="en-GB"/>
              </w:rPr>
            </w:pPr>
            <w:r w:rsidRPr="0092380E">
              <w:rPr>
                <w:rFonts w:ascii="Times New Roman" w:hAnsi="Times New Roman"/>
                <w:sz w:val="24"/>
                <w:szCs w:val="24"/>
              </w:rPr>
              <w:object w:dxaOrig="225" w:dyaOrig="225">
                <v:shape id="_x0000_i1390" type="#_x0000_t75" style="width:20.25pt;height:18pt" o:ole="">
                  <v:imagedata r:id="rId9" o:title=""/>
                </v:shape>
                <w:control r:id="rId98" w:name="DefaultOcxName1811" w:shapeid="_x0000_i1390"/>
              </w:object>
            </w:r>
            <w:r w:rsidRPr="0092380E">
              <w:rPr>
                <w:rFonts w:ascii="Times New Roman" w:hAnsi="Times New Roman"/>
                <w:b/>
                <w:color w:val="0070C0"/>
                <w:sz w:val="20"/>
                <w:szCs w:val="20"/>
                <w:lang w:eastAsia="en-GB"/>
              </w:rPr>
              <w:t>Да</w:t>
            </w:r>
          </w:p>
          <w:p w:rsidR="00887E85" w:rsidRDefault="00887E85" w:rsidP="0058035E">
            <w:pPr>
              <w:tabs>
                <w:tab w:val="left" w:pos="165"/>
                <w:tab w:val="left" w:pos="330"/>
                <w:tab w:val="left" w:pos="495"/>
              </w:tabs>
              <w:spacing w:after="120" w:line="240" w:lineRule="auto"/>
              <w:rPr>
                <w:rFonts w:ascii="Times New Roman" w:hAnsi="Times New Roman"/>
                <w:b/>
                <w:color w:val="0070C0"/>
                <w:sz w:val="20"/>
                <w:szCs w:val="20"/>
                <w:lang w:val="en-US" w:eastAsia="en-GB"/>
              </w:rPr>
            </w:pPr>
            <w:r w:rsidRPr="00975F3A">
              <w:rPr>
                <w:rFonts w:ascii="Times New Roman" w:hAnsi="Times New Roman"/>
                <w:b/>
                <w:color w:val="0070C0"/>
                <w:sz w:val="20"/>
                <w:szCs w:val="20"/>
                <w:lang w:eastAsia="en-GB"/>
              </w:rPr>
              <w:object w:dxaOrig="225" w:dyaOrig="225">
                <v:shape id="_x0000_i1393" type="#_x0000_t75" style="width:20.25pt;height:18pt" o:ole="">
                  <v:imagedata r:id="rId9" o:title=""/>
                </v:shape>
                <w:control r:id="rId99" w:name="DefaultOcxName1411" w:shapeid="_x0000_i1393"/>
              </w:object>
            </w:r>
            <w:r w:rsidRPr="0092380E">
              <w:rPr>
                <w:rFonts w:ascii="Times New Roman" w:hAnsi="Times New Roman"/>
                <w:b/>
                <w:color w:val="0070C0"/>
                <w:sz w:val="20"/>
                <w:szCs w:val="20"/>
                <w:lang w:eastAsia="en-GB"/>
              </w:rPr>
              <w:t>Не</w:t>
            </w:r>
          </w:p>
          <w:p w:rsidR="00887E85" w:rsidRPr="005E0180" w:rsidRDefault="00887E85" w:rsidP="0058035E">
            <w:pPr>
              <w:tabs>
                <w:tab w:val="left" w:pos="165"/>
                <w:tab w:val="left" w:pos="330"/>
                <w:tab w:val="left" w:pos="495"/>
              </w:tabs>
              <w:spacing w:after="120" w:line="240" w:lineRule="auto"/>
              <w:jc w:val="both"/>
              <w:rPr>
                <w:rFonts w:ascii="Times New Roman" w:hAnsi="Times New Roman"/>
                <w:color w:val="0070C0"/>
                <w:sz w:val="18"/>
                <w:szCs w:val="18"/>
                <w:lang w:eastAsia="en-GB"/>
              </w:rPr>
            </w:pPr>
            <w:r w:rsidRPr="005E0180">
              <w:rPr>
                <w:rFonts w:ascii="Times New Roman" w:hAnsi="Times New Roman"/>
                <w:color w:val="0070C0"/>
                <w:sz w:val="18"/>
                <w:szCs w:val="18"/>
                <w:lang w:eastAsia="en-GB"/>
              </w:rPr>
              <w:t>Пояснение: Помощта е автоматична, когато след като веднъж са изпълнени определени обективни критерии, тя автоматично се изпълнява за всички получатели, и няма елемент на отсяване от страна на институциите, които предоставят помощта.</w:t>
            </w:r>
          </w:p>
          <w:p w:rsidR="00887E85" w:rsidRPr="00E610E0" w:rsidRDefault="00887E85" w:rsidP="0058035E">
            <w:pPr>
              <w:tabs>
                <w:tab w:val="left" w:pos="165"/>
                <w:tab w:val="left" w:pos="330"/>
                <w:tab w:val="left" w:pos="495"/>
              </w:tabs>
              <w:spacing w:after="120" w:line="240" w:lineRule="auto"/>
              <w:jc w:val="both"/>
              <w:rPr>
                <w:rFonts w:ascii="Times New Roman" w:hAnsi="Times New Roman"/>
                <w:color w:val="0070C0"/>
                <w:sz w:val="18"/>
                <w:szCs w:val="18"/>
                <w:lang w:eastAsia="en-GB"/>
              </w:rPr>
            </w:pPr>
            <w:r w:rsidRPr="005E0180">
              <w:rPr>
                <w:rFonts w:ascii="Times New Roman" w:hAnsi="Times New Roman"/>
                <w:color w:val="0070C0"/>
                <w:sz w:val="18"/>
                <w:szCs w:val="18"/>
                <w:lang w:eastAsia="en-GB"/>
              </w:rPr>
              <w:t>Автоматична помощ може да бъде напр. фискална помощ, която се предоставя въз основа на данъчните декларации на получателите.</w:t>
            </w:r>
          </w:p>
        </w:tc>
      </w:tr>
      <w:tr w:rsidR="00887E85" w:rsidRPr="00C84278" w:rsidTr="002B51CB">
        <w:tc>
          <w:tcPr>
            <w:tcW w:w="10349" w:type="dxa"/>
            <w:gridSpan w:val="6"/>
            <w:tcBorders>
              <w:top w:val="single" w:sz="4" w:space="0" w:color="auto"/>
              <w:left w:val="single" w:sz="4" w:space="0" w:color="auto"/>
              <w:bottom w:val="single" w:sz="4" w:space="0" w:color="auto"/>
              <w:right w:val="single" w:sz="4" w:space="0" w:color="auto"/>
            </w:tcBorders>
            <w:shd w:val="pct10" w:color="auto" w:fill="auto"/>
          </w:tcPr>
          <w:p w:rsidR="00887E85" w:rsidRPr="00C84278" w:rsidRDefault="00817D6D" w:rsidP="0058035E">
            <w:pPr>
              <w:tabs>
                <w:tab w:val="left" w:pos="165"/>
                <w:tab w:val="left" w:pos="330"/>
                <w:tab w:val="left" w:pos="495"/>
              </w:tabs>
              <w:spacing w:after="120" w:line="240" w:lineRule="auto"/>
              <w:rPr>
                <w:b/>
                <w:sz w:val="26"/>
                <w:szCs w:val="26"/>
              </w:rPr>
            </w:pPr>
            <w:r>
              <w:rPr>
                <w:rFonts w:ascii="Times New Roman" w:hAnsi="Times New Roman"/>
                <w:b/>
                <w:sz w:val="26"/>
                <w:szCs w:val="26"/>
                <w:lang w:eastAsia="en-GB"/>
              </w:rPr>
              <w:lastRenderedPageBreak/>
              <w:t>Б</w:t>
            </w:r>
            <w:r w:rsidR="00887E85" w:rsidRPr="00C84278">
              <w:rPr>
                <w:rFonts w:ascii="Times New Roman" w:hAnsi="Times New Roman"/>
                <w:b/>
                <w:sz w:val="26"/>
                <w:szCs w:val="26"/>
                <w:lang w:eastAsia="en-GB"/>
              </w:rPr>
              <w:t xml:space="preserve">. </w:t>
            </w:r>
            <w:proofErr w:type="spellStart"/>
            <w:r w:rsidR="00887E85" w:rsidRPr="00C84278">
              <w:rPr>
                <w:rFonts w:ascii="Times New Roman" w:hAnsi="Times New Roman"/>
                <w:b/>
                <w:sz w:val="26"/>
                <w:szCs w:val="26"/>
                <w:lang w:eastAsia="en-GB"/>
              </w:rPr>
              <w:t>Уточнителни</w:t>
            </w:r>
            <w:proofErr w:type="spellEnd"/>
            <w:r w:rsidR="00887E85" w:rsidRPr="00C84278">
              <w:rPr>
                <w:rFonts w:ascii="Times New Roman" w:hAnsi="Times New Roman"/>
                <w:b/>
                <w:sz w:val="26"/>
                <w:szCs w:val="26"/>
                <w:lang w:eastAsia="en-GB"/>
              </w:rPr>
              <w:t xml:space="preserve"> въпроси</w:t>
            </w:r>
          </w:p>
        </w:tc>
      </w:tr>
      <w:tr w:rsidR="00887E85" w:rsidRPr="0059477C" w:rsidTr="002B51CB">
        <w:tc>
          <w:tcPr>
            <w:tcW w:w="8508" w:type="dxa"/>
            <w:gridSpan w:val="3"/>
            <w:shd w:val="pct10" w:color="auto" w:fill="auto"/>
          </w:tcPr>
          <w:p w:rsidR="00887E85" w:rsidRPr="00F27804" w:rsidRDefault="00887E85" w:rsidP="0058035E">
            <w:pPr>
              <w:spacing w:after="120" w:line="240" w:lineRule="auto"/>
              <w:jc w:val="both"/>
              <w:rPr>
                <w:rFonts w:ascii="Times New Roman" w:hAnsi="Times New Roman"/>
                <w:b/>
                <w:sz w:val="24"/>
                <w:highlight w:val="yellow"/>
              </w:rPr>
            </w:pPr>
            <w:r w:rsidRPr="00F27804">
              <w:rPr>
                <w:rFonts w:ascii="Times New Roman" w:hAnsi="Times New Roman"/>
                <w:b/>
                <w:sz w:val="24"/>
                <w:szCs w:val="24"/>
                <w:lang w:eastAsia="en-GB"/>
              </w:rPr>
              <w:t>Кратко резюме на планираната мярка</w:t>
            </w:r>
            <w:r>
              <w:rPr>
                <w:rFonts w:ascii="Times New Roman" w:hAnsi="Times New Roman"/>
                <w:b/>
                <w:sz w:val="24"/>
                <w:szCs w:val="24"/>
                <w:lang w:eastAsia="en-GB"/>
              </w:rPr>
              <w:t xml:space="preserve"> /в, което да се проследи потока на финансирането – от източника му, до постигането на планирания ефект/</w:t>
            </w:r>
          </w:p>
        </w:tc>
        <w:tc>
          <w:tcPr>
            <w:tcW w:w="1841" w:type="dxa"/>
            <w:gridSpan w:val="3"/>
            <w:shd w:val="pct10" w:color="auto" w:fill="auto"/>
          </w:tcPr>
          <w:p w:rsidR="00887E85" w:rsidRPr="0059477C" w:rsidRDefault="00887E85" w:rsidP="0058035E">
            <w:pPr>
              <w:tabs>
                <w:tab w:val="num" w:pos="0"/>
                <w:tab w:val="left" w:pos="165"/>
                <w:tab w:val="left" w:pos="330"/>
                <w:tab w:val="left" w:pos="495"/>
              </w:tabs>
              <w:spacing w:after="120" w:line="240" w:lineRule="auto"/>
              <w:jc w:val="center"/>
              <w:rPr>
                <w:rFonts w:ascii="Times New Roman" w:hAnsi="Times New Roman"/>
                <w:b/>
                <w:sz w:val="24"/>
                <w:highlight w:val="yellow"/>
              </w:rPr>
            </w:pPr>
            <w:r>
              <w:rPr>
                <w:rFonts w:ascii="Times New Roman" w:hAnsi="Times New Roman"/>
                <w:b/>
                <w:sz w:val="24"/>
              </w:rPr>
              <w:t>Моля, дайте с</w:t>
            </w:r>
            <w:r w:rsidRPr="006A4E6F">
              <w:rPr>
                <w:rFonts w:ascii="Times New Roman" w:hAnsi="Times New Roman"/>
                <w:b/>
                <w:sz w:val="24"/>
              </w:rPr>
              <w:t>интезирано обяснение</w:t>
            </w:r>
          </w:p>
        </w:tc>
      </w:tr>
      <w:tr w:rsidR="00887E85" w:rsidRPr="0059477C" w:rsidTr="002B51CB">
        <w:tc>
          <w:tcPr>
            <w:tcW w:w="8508" w:type="dxa"/>
            <w:gridSpan w:val="3"/>
          </w:tcPr>
          <w:p w:rsidR="00887E85" w:rsidRPr="00F27804" w:rsidRDefault="00887E85" w:rsidP="00887E85">
            <w:pPr>
              <w:pStyle w:val="ListParagraph"/>
              <w:numPr>
                <w:ilvl w:val="0"/>
                <w:numId w:val="12"/>
              </w:numPr>
              <w:spacing w:after="120" w:line="240" w:lineRule="auto"/>
              <w:jc w:val="both"/>
              <w:rPr>
                <w:rFonts w:ascii="Times New Roman" w:hAnsi="Times New Roman"/>
                <w:b/>
                <w:sz w:val="24"/>
              </w:rPr>
            </w:pPr>
            <w:r w:rsidRPr="00F27804">
              <w:rPr>
                <w:rFonts w:ascii="Times New Roman" w:hAnsi="Times New Roman"/>
                <w:sz w:val="24"/>
              </w:rPr>
              <w:t>Какво се цели с планираното финансиране? Какъв е желаният ефект?</w:t>
            </w:r>
            <w:r>
              <w:rPr>
                <w:rFonts w:ascii="Times New Roman" w:hAnsi="Times New Roman"/>
                <w:sz w:val="24"/>
              </w:rPr>
              <w:t xml:space="preserve"> </w:t>
            </w:r>
          </w:p>
        </w:tc>
        <w:tc>
          <w:tcPr>
            <w:tcW w:w="1841" w:type="dxa"/>
            <w:gridSpan w:val="3"/>
          </w:tcPr>
          <w:p w:rsidR="00887E85" w:rsidRPr="0059477C" w:rsidRDefault="00887E85" w:rsidP="0058035E">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887E85" w:rsidRPr="0059477C" w:rsidTr="002B51CB">
        <w:tc>
          <w:tcPr>
            <w:tcW w:w="8508" w:type="dxa"/>
            <w:gridSpan w:val="3"/>
          </w:tcPr>
          <w:p w:rsidR="00887E85" w:rsidRPr="00F27804" w:rsidRDefault="00887E85" w:rsidP="00887E85">
            <w:pPr>
              <w:pStyle w:val="ListParagraph"/>
              <w:numPr>
                <w:ilvl w:val="0"/>
                <w:numId w:val="12"/>
              </w:numPr>
              <w:spacing w:after="120" w:line="240" w:lineRule="auto"/>
              <w:jc w:val="both"/>
              <w:rPr>
                <w:rFonts w:ascii="Times New Roman" w:hAnsi="Times New Roman"/>
                <w:b/>
                <w:sz w:val="24"/>
              </w:rPr>
            </w:pPr>
            <w:r w:rsidRPr="00F27804">
              <w:rPr>
                <w:rFonts w:ascii="Times New Roman" w:hAnsi="Times New Roman"/>
                <w:sz w:val="24"/>
              </w:rPr>
              <w:t xml:space="preserve">Как е идентифицирана необходимостта от помощта? (пазарен неуспех, цели от общ интерес за ЕС, стратегическа цел и т. н.) </w:t>
            </w:r>
          </w:p>
        </w:tc>
        <w:tc>
          <w:tcPr>
            <w:tcW w:w="1841" w:type="dxa"/>
            <w:gridSpan w:val="3"/>
          </w:tcPr>
          <w:p w:rsidR="00887E85" w:rsidRPr="0059477C" w:rsidRDefault="00887E85" w:rsidP="0058035E">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887E85" w:rsidRPr="0059477C" w:rsidTr="002B51CB">
        <w:tc>
          <w:tcPr>
            <w:tcW w:w="8508" w:type="dxa"/>
            <w:gridSpan w:val="3"/>
          </w:tcPr>
          <w:p w:rsidR="00887E85" w:rsidRPr="00F27804" w:rsidRDefault="00887E85" w:rsidP="00887E85">
            <w:pPr>
              <w:pStyle w:val="ListParagraph"/>
              <w:numPr>
                <w:ilvl w:val="0"/>
                <w:numId w:val="12"/>
              </w:numPr>
              <w:spacing w:after="120" w:line="240" w:lineRule="auto"/>
              <w:jc w:val="both"/>
              <w:rPr>
                <w:rFonts w:ascii="Times New Roman" w:hAnsi="Times New Roman"/>
                <w:b/>
                <w:sz w:val="24"/>
              </w:rPr>
            </w:pPr>
            <w:r w:rsidRPr="00F27804">
              <w:rPr>
                <w:rFonts w:ascii="Times New Roman" w:hAnsi="Times New Roman"/>
                <w:sz w:val="24"/>
              </w:rPr>
              <w:t xml:space="preserve">Съществува ли минимален и максимален размер на финансирането? </w:t>
            </w:r>
          </w:p>
        </w:tc>
        <w:tc>
          <w:tcPr>
            <w:tcW w:w="1841" w:type="dxa"/>
            <w:gridSpan w:val="3"/>
          </w:tcPr>
          <w:p w:rsidR="00887E85" w:rsidRPr="0059477C" w:rsidRDefault="00887E85" w:rsidP="0058035E">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887E85" w:rsidRPr="0059477C" w:rsidTr="002B51CB">
        <w:tc>
          <w:tcPr>
            <w:tcW w:w="8508" w:type="dxa"/>
            <w:gridSpan w:val="3"/>
          </w:tcPr>
          <w:p w:rsidR="00887E85" w:rsidRPr="00F27804" w:rsidRDefault="00887E85" w:rsidP="00887E85">
            <w:pPr>
              <w:pStyle w:val="ListParagraph"/>
              <w:numPr>
                <w:ilvl w:val="0"/>
                <w:numId w:val="12"/>
              </w:numPr>
              <w:spacing w:after="120" w:line="240" w:lineRule="auto"/>
              <w:jc w:val="both"/>
              <w:rPr>
                <w:rFonts w:ascii="Times New Roman" w:hAnsi="Times New Roman"/>
                <w:b/>
                <w:sz w:val="24"/>
              </w:rPr>
            </w:pPr>
            <w:r w:rsidRPr="00F27804">
              <w:rPr>
                <w:rFonts w:ascii="Times New Roman" w:hAnsi="Times New Roman"/>
                <w:sz w:val="24"/>
              </w:rPr>
              <w:t xml:space="preserve">Как </w:t>
            </w:r>
            <w:r>
              <w:rPr>
                <w:rFonts w:ascii="Times New Roman" w:hAnsi="Times New Roman"/>
                <w:sz w:val="24"/>
              </w:rPr>
              <w:t xml:space="preserve">ще </w:t>
            </w:r>
            <w:r w:rsidRPr="00F27804">
              <w:rPr>
                <w:rFonts w:ascii="Times New Roman" w:hAnsi="Times New Roman"/>
                <w:sz w:val="24"/>
              </w:rPr>
              <w:t xml:space="preserve">се определя – в абсолютна сума или като процент от приемливите разходи, заявява се от бенефициента или чрез друг метод? </w:t>
            </w:r>
          </w:p>
        </w:tc>
        <w:tc>
          <w:tcPr>
            <w:tcW w:w="1841" w:type="dxa"/>
            <w:gridSpan w:val="3"/>
          </w:tcPr>
          <w:p w:rsidR="00887E85" w:rsidRPr="0059477C" w:rsidRDefault="00887E85" w:rsidP="0058035E">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887E85" w:rsidRPr="0059477C" w:rsidTr="002B51CB">
        <w:tc>
          <w:tcPr>
            <w:tcW w:w="8508" w:type="dxa"/>
            <w:gridSpan w:val="3"/>
          </w:tcPr>
          <w:p w:rsidR="00887E85" w:rsidRPr="00F27804" w:rsidRDefault="00887E85" w:rsidP="00887E85">
            <w:pPr>
              <w:pStyle w:val="ListParagraph"/>
              <w:numPr>
                <w:ilvl w:val="0"/>
                <w:numId w:val="12"/>
              </w:numPr>
              <w:spacing w:after="120" w:line="240" w:lineRule="auto"/>
              <w:jc w:val="both"/>
              <w:rPr>
                <w:rFonts w:ascii="Times New Roman" w:hAnsi="Times New Roman"/>
                <w:b/>
                <w:sz w:val="24"/>
              </w:rPr>
            </w:pPr>
            <w:r w:rsidRPr="00F27804">
              <w:rPr>
                <w:rFonts w:ascii="Times New Roman" w:hAnsi="Times New Roman"/>
                <w:sz w:val="24"/>
              </w:rPr>
              <w:t>Защо е избрана посочената форма (инструмент) на помощ, с какво е подходяща за достигане на целта и по какъв начин е ориентирана спрямо резултата?</w:t>
            </w:r>
            <w:r>
              <w:rPr>
                <w:rFonts w:ascii="Times New Roman" w:hAnsi="Times New Roman"/>
                <w:sz w:val="24"/>
              </w:rPr>
              <w:t xml:space="preserve"> Има ли друга възможна, по-подходяща форма?</w:t>
            </w:r>
            <w:r w:rsidRPr="00F27804">
              <w:rPr>
                <w:rFonts w:ascii="Times New Roman" w:hAnsi="Times New Roman" w:cs="Arial"/>
                <w:sz w:val="24"/>
              </w:rPr>
              <w:t xml:space="preserve"> </w:t>
            </w:r>
          </w:p>
        </w:tc>
        <w:tc>
          <w:tcPr>
            <w:tcW w:w="1841" w:type="dxa"/>
            <w:gridSpan w:val="3"/>
          </w:tcPr>
          <w:p w:rsidR="00887E85" w:rsidRPr="0059477C" w:rsidRDefault="00887E85" w:rsidP="0058035E">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887E85" w:rsidRPr="0059477C" w:rsidTr="002B51CB">
        <w:tc>
          <w:tcPr>
            <w:tcW w:w="8508" w:type="dxa"/>
            <w:gridSpan w:val="3"/>
          </w:tcPr>
          <w:p w:rsidR="00887E85" w:rsidRPr="00F27804" w:rsidRDefault="00887E85" w:rsidP="004C50CC">
            <w:pPr>
              <w:pStyle w:val="ListParagraph"/>
              <w:numPr>
                <w:ilvl w:val="0"/>
                <w:numId w:val="12"/>
              </w:numPr>
              <w:spacing w:after="120" w:line="240" w:lineRule="auto"/>
              <w:jc w:val="both"/>
              <w:rPr>
                <w:rFonts w:ascii="Times New Roman" w:hAnsi="Times New Roman"/>
                <w:b/>
                <w:sz w:val="24"/>
              </w:rPr>
            </w:pPr>
            <w:r w:rsidRPr="00F27804">
              <w:rPr>
                <w:rFonts w:ascii="Times New Roman" w:hAnsi="Times New Roman"/>
                <w:sz w:val="24"/>
              </w:rPr>
              <w:t>Предоставянето на помощта свързано ли е с конкретна</w:t>
            </w:r>
            <w:r>
              <w:rPr>
                <w:rFonts w:ascii="Times New Roman" w:hAnsi="Times New Roman"/>
                <w:sz w:val="24"/>
              </w:rPr>
              <w:t>/и</w:t>
            </w:r>
            <w:r w:rsidRPr="00F27804">
              <w:rPr>
                <w:rFonts w:ascii="Times New Roman" w:hAnsi="Times New Roman"/>
                <w:sz w:val="24"/>
              </w:rPr>
              <w:t xml:space="preserve"> дейност</w:t>
            </w:r>
            <w:r>
              <w:rPr>
                <w:rFonts w:ascii="Times New Roman" w:hAnsi="Times New Roman"/>
                <w:sz w:val="24"/>
              </w:rPr>
              <w:t>/и</w:t>
            </w:r>
            <w:r w:rsidRPr="00F27804">
              <w:rPr>
                <w:rFonts w:ascii="Times New Roman" w:hAnsi="Times New Roman"/>
                <w:sz w:val="24"/>
              </w:rPr>
              <w:t xml:space="preserve">? </w:t>
            </w:r>
            <w:r>
              <w:rPr>
                <w:rFonts w:ascii="Times New Roman" w:hAnsi="Times New Roman"/>
                <w:sz w:val="24"/>
              </w:rPr>
              <w:t>Каква/и дейност/и? Съществува ли регионално ограничение при предоставянето й /за кои региони/</w:t>
            </w:r>
            <w:r w:rsidRPr="00F27804">
              <w:rPr>
                <w:rFonts w:ascii="Times New Roman" w:hAnsi="Times New Roman"/>
                <w:sz w:val="24"/>
              </w:rPr>
              <w:t>?</w:t>
            </w:r>
          </w:p>
        </w:tc>
        <w:tc>
          <w:tcPr>
            <w:tcW w:w="1841" w:type="dxa"/>
            <w:gridSpan w:val="3"/>
          </w:tcPr>
          <w:p w:rsidR="00887E85" w:rsidRPr="0059477C" w:rsidRDefault="00887E85" w:rsidP="0058035E">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887E85" w:rsidRPr="0059477C" w:rsidTr="002B51CB">
        <w:tc>
          <w:tcPr>
            <w:tcW w:w="8508" w:type="dxa"/>
            <w:gridSpan w:val="3"/>
          </w:tcPr>
          <w:p w:rsidR="00887E85" w:rsidRPr="00F27804" w:rsidRDefault="00887E85" w:rsidP="00887E85">
            <w:pPr>
              <w:pStyle w:val="ListParagraph"/>
              <w:numPr>
                <w:ilvl w:val="0"/>
                <w:numId w:val="12"/>
              </w:numPr>
              <w:spacing w:after="120" w:line="240" w:lineRule="auto"/>
              <w:jc w:val="both"/>
              <w:rPr>
                <w:rFonts w:ascii="Times New Roman" w:hAnsi="Times New Roman"/>
                <w:b/>
                <w:sz w:val="24"/>
              </w:rPr>
            </w:pPr>
            <w:r w:rsidRPr="00F27804">
              <w:rPr>
                <w:rFonts w:ascii="Times New Roman" w:hAnsi="Times New Roman" w:cs="Arial"/>
                <w:sz w:val="24"/>
              </w:rPr>
              <w:t xml:space="preserve">За какви разходи се предоставя финансирането (за активи, услуги, труд, </w:t>
            </w:r>
            <w:r w:rsidRPr="00F27804">
              <w:rPr>
                <w:rFonts w:ascii="Times New Roman" w:hAnsi="Times New Roman" w:cs="Arial"/>
                <w:sz w:val="24"/>
              </w:rPr>
              <w:lastRenderedPageBreak/>
              <w:t xml:space="preserve">текущи разходи и т. н.)? </w:t>
            </w:r>
          </w:p>
        </w:tc>
        <w:tc>
          <w:tcPr>
            <w:tcW w:w="1841" w:type="dxa"/>
            <w:gridSpan w:val="3"/>
          </w:tcPr>
          <w:p w:rsidR="00887E85" w:rsidRPr="0059477C" w:rsidRDefault="00887E85" w:rsidP="0058035E">
            <w:pPr>
              <w:tabs>
                <w:tab w:val="num" w:pos="0"/>
                <w:tab w:val="left" w:pos="165"/>
                <w:tab w:val="left" w:pos="330"/>
                <w:tab w:val="left" w:pos="495"/>
              </w:tabs>
              <w:spacing w:after="120" w:line="240" w:lineRule="auto"/>
              <w:jc w:val="center"/>
              <w:rPr>
                <w:rFonts w:ascii="Times New Roman" w:hAnsi="Times New Roman"/>
                <w:b/>
                <w:sz w:val="24"/>
                <w:highlight w:val="yellow"/>
              </w:rPr>
            </w:pPr>
          </w:p>
        </w:tc>
      </w:tr>
      <w:tr w:rsidR="00887E85" w:rsidRPr="0059477C" w:rsidTr="002B51CB">
        <w:tc>
          <w:tcPr>
            <w:tcW w:w="8508" w:type="dxa"/>
            <w:gridSpan w:val="3"/>
            <w:tcBorders>
              <w:bottom w:val="single" w:sz="4" w:space="0" w:color="auto"/>
            </w:tcBorders>
          </w:tcPr>
          <w:p w:rsidR="00887E85" w:rsidRPr="0059477C" w:rsidRDefault="00887E85" w:rsidP="00887E85">
            <w:pPr>
              <w:pStyle w:val="ListParagraph"/>
              <w:numPr>
                <w:ilvl w:val="0"/>
                <w:numId w:val="12"/>
              </w:numPr>
              <w:spacing w:after="120" w:line="240" w:lineRule="auto"/>
              <w:jc w:val="both"/>
              <w:rPr>
                <w:rFonts w:ascii="Times New Roman" w:hAnsi="Times New Roman"/>
                <w:b/>
                <w:sz w:val="24"/>
              </w:rPr>
            </w:pPr>
            <w:r w:rsidRPr="00F27804">
              <w:rPr>
                <w:rFonts w:ascii="Times New Roman" w:hAnsi="Times New Roman" w:cs="Arial"/>
                <w:sz w:val="24"/>
              </w:rPr>
              <w:lastRenderedPageBreak/>
              <w:t>Друга релевантна информация</w:t>
            </w:r>
            <w:r>
              <w:rPr>
                <w:rFonts w:ascii="Times New Roman" w:hAnsi="Times New Roman" w:cs="Arial"/>
                <w:sz w:val="24"/>
              </w:rPr>
              <w:t xml:space="preserve"> </w:t>
            </w:r>
            <w:r w:rsidR="00793FB2">
              <w:rPr>
                <w:rFonts w:ascii="Times New Roman" w:hAnsi="Times New Roman" w:cs="Arial"/>
                <w:sz w:val="24"/>
              </w:rPr>
              <w:t>, в случай, че прецените, че следва да бъде допълнително посочена</w:t>
            </w:r>
            <w:r w:rsidR="001F4352">
              <w:rPr>
                <w:rFonts w:ascii="Times New Roman" w:hAnsi="Times New Roman" w:cs="Arial"/>
                <w:sz w:val="24"/>
              </w:rPr>
              <w:t xml:space="preserve"> такава</w:t>
            </w:r>
            <w:r w:rsidR="00793FB2">
              <w:rPr>
                <w:rFonts w:ascii="Times New Roman" w:hAnsi="Times New Roman" w:cs="Arial"/>
                <w:sz w:val="24"/>
              </w:rPr>
              <w:t>.</w:t>
            </w:r>
          </w:p>
        </w:tc>
        <w:tc>
          <w:tcPr>
            <w:tcW w:w="1841" w:type="dxa"/>
            <w:gridSpan w:val="3"/>
            <w:tcBorders>
              <w:bottom w:val="single" w:sz="4" w:space="0" w:color="auto"/>
            </w:tcBorders>
          </w:tcPr>
          <w:p w:rsidR="00887E85" w:rsidRPr="0059477C" w:rsidRDefault="00887E85" w:rsidP="0058035E">
            <w:pPr>
              <w:pStyle w:val="ListParagraph"/>
              <w:spacing w:after="120" w:line="240" w:lineRule="auto"/>
              <w:jc w:val="both"/>
              <w:rPr>
                <w:rFonts w:ascii="Times New Roman" w:hAnsi="Times New Roman" w:cs="Arial"/>
                <w:color w:val="5F497A" w:themeColor="accent4" w:themeShade="BF"/>
                <w:sz w:val="24"/>
                <w:highlight w:val="yellow"/>
              </w:rPr>
            </w:pPr>
          </w:p>
        </w:tc>
      </w:tr>
      <w:tr w:rsidR="001D7533" w:rsidRPr="003E469E" w:rsidTr="002B51CB">
        <w:tc>
          <w:tcPr>
            <w:tcW w:w="10349" w:type="dxa"/>
            <w:gridSpan w:val="6"/>
            <w:shd w:val="pct10" w:color="auto" w:fill="auto"/>
          </w:tcPr>
          <w:p w:rsidR="001D7533" w:rsidRPr="003E469E" w:rsidRDefault="001D7533" w:rsidP="00817D6D">
            <w:pPr>
              <w:tabs>
                <w:tab w:val="left" w:pos="165"/>
                <w:tab w:val="left" w:pos="330"/>
                <w:tab w:val="left" w:pos="495"/>
              </w:tabs>
              <w:spacing w:after="120" w:line="240" w:lineRule="auto"/>
              <w:rPr>
                <w:rFonts w:ascii="Times New Roman" w:hAnsi="Times New Roman"/>
                <w:b/>
                <w:sz w:val="24"/>
                <w:highlight w:val="yellow"/>
              </w:rPr>
            </w:pPr>
            <w:r w:rsidRPr="000E2071">
              <w:rPr>
                <w:rFonts w:ascii="Times New Roman" w:hAnsi="Times New Roman"/>
                <w:b/>
                <w:sz w:val="28"/>
                <w:szCs w:val="28"/>
                <w:lang w:eastAsia="en-GB"/>
              </w:rPr>
              <w:t>I</w:t>
            </w:r>
            <w:r w:rsidR="00817D6D">
              <w:rPr>
                <w:rFonts w:ascii="Times New Roman" w:hAnsi="Times New Roman"/>
                <w:b/>
                <w:sz w:val="28"/>
                <w:szCs w:val="28"/>
                <w:lang w:val="en-US" w:eastAsia="en-GB"/>
              </w:rPr>
              <w:t>V</w:t>
            </w:r>
            <w:r w:rsidRPr="000E2071">
              <w:rPr>
                <w:rFonts w:ascii="Times New Roman" w:hAnsi="Times New Roman"/>
                <w:b/>
                <w:sz w:val="28"/>
                <w:szCs w:val="28"/>
                <w:lang w:eastAsia="en-GB"/>
              </w:rPr>
              <w:t>. Определяне на приложимия към мярката режим</w:t>
            </w:r>
          </w:p>
        </w:tc>
      </w:tr>
      <w:tr w:rsidR="001D7533" w:rsidRPr="007E01D2" w:rsidTr="002B51CB">
        <w:tc>
          <w:tcPr>
            <w:tcW w:w="8647" w:type="dxa"/>
            <w:gridSpan w:val="4"/>
          </w:tcPr>
          <w:p w:rsidR="003060DE" w:rsidRPr="00C02EA0" w:rsidRDefault="001D7533" w:rsidP="00792808">
            <w:pPr>
              <w:tabs>
                <w:tab w:val="left" w:pos="165"/>
                <w:tab w:val="left" w:pos="330"/>
                <w:tab w:val="left" w:pos="495"/>
              </w:tabs>
              <w:spacing w:after="120" w:line="240" w:lineRule="auto"/>
              <w:jc w:val="both"/>
              <w:rPr>
                <w:rFonts w:ascii="Times New Roman" w:hAnsi="Times New Roman"/>
                <w:sz w:val="24"/>
              </w:rPr>
            </w:pPr>
            <w:r w:rsidRPr="007E01D2">
              <w:rPr>
                <w:rFonts w:ascii="Times New Roman" w:hAnsi="Times New Roman"/>
                <w:sz w:val="24"/>
              </w:rPr>
              <w:t xml:space="preserve">В случай, че са изпълнени кумулативно и четирите критерия от „теста за държавна помощ“, т.е. мярката представлява държавна помощ, е необходимо да се определи приложимия </w:t>
            </w:r>
            <w:r>
              <w:rPr>
                <w:rFonts w:ascii="Times New Roman" w:hAnsi="Times New Roman"/>
                <w:sz w:val="24"/>
              </w:rPr>
              <w:t xml:space="preserve">й </w:t>
            </w:r>
            <w:r w:rsidRPr="007E01D2">
              <w:rPr>
                <w:rFonts w:ascii="Times New Roman" w:hAnsi="Times New Roman"/>
                <w:sz w:val="24"/>
              </w:rPr>
              <w:t>режим</w:t>
            </w:r>
            <w:r>
              <w:rPr>
                <w:rFonts w:ascii="Times New Roman" w:hAnsi="Times New Roman"/>
                <w:sz w:val="24"/>
              </w:rPr>
              <w:t xml:space="preserve">: </w:t>
            </w:r>
          </w:p>
        </w:tc>
        <w:tc>
          <w:tcPr>
            <w:tcW w:w="1702" w:type="dxa"/>
            <w:gridSpan w:val="2"/>
          </w:tcPr>
          <w:p w:rsidR="001D7533" w:rsidRPr="007E01D2" w:rsidRDefault="001D7533" w:rsidP="006455E5">
            <w:pPr>
              <w:tabs>
                <w:tab w:val="num" w:pos="0"/>
                <w:tab w:val="left" w:pos="165"/>
                <w:tab w:val="left" w:pos="330"/>
                <w:tab w:val="left" w:pos="495"/>
              </w:tabs>
              <w:spacing w:after="120" w:line="240" w:lineRule="auto"/>
              <w:jc w:val="center"/>
              <w:rPr>
                <w:rFonts w:ascii="Times New Roman" w:hAnsi="Times New Roman"/>
                <w:b/>
                <w:sz w:val="24"/>
              </w:rPr>
            </w:pPr>
            <w:r w:rsidRPr="007E01D2">
              <w:rPr>
                <w:rFonts w:ascii="Times New Roman" w:hAnsi="Times New Roman"/>
                <w:b/>
                <w:sz w:val="24"/>
              </w:rPr>
              <w:t>Обяснение</w:t>
            </w:r>
          </w:p>
        </w:tc>
      </w:tr>
      <w:tr w:rsidR="001D7533" w:rsidRPr="003E469E" w:rsidTr="002B51CB">
        <w:tc>
          <w:tcPr>
            <w:tcW w:w="8647" w:type="dxa"/>
            <w:gridSpan w:val="4"/>
            <w:tcBorders>
              <w:bottom w:val="single" w:sz="4" w:space="0" w:color="auto"/>
            </w:tcBorders>
          </w:tcPr>
          <w:p w:rsidR="001D7533" w:rsidRDefault="001D7533" w:rsidP="007E01D2">
            <w:pPr>
              <w:spacing w:after="60" w:line="240" w:lineRule="auto"/>
              <w:ind w:firstLine="709"/>
              <w:jc w:val="both"/>
              <w:rPr>
                <w:rFonts w:ascii="Times New Roman" w:hAnsi="Times New Roman"/>
                <w:lang w:val="en-US"/>
              </w:rPr>
            </w:pPr>
            <w:r>
              <w:rPr>
                <w:rFonts w:ascii="Times New Roman" w:hAnsi="Times New Roman"/>
              </w:rPr>
              <w:t xml:space="preserve">1) </w:t>
            </w:r>
            <w:r w:rsidRPr="009D5CAD">
              <w:rPr>
                <w:rFonts w:ascii="Times New Roman" w:hAnsi="Times New Roman"/>
                <w:b/>
              </w:rPr>
              <w:t>Минимална помощ (</w:t>
            </w:r>
            <w:proofErr w:type="spellStart"/>
            <w:r w:rsidRPr="009D5CAD">
              <w:rPr>
                <w:rFonts w:ascii="Times New Roman" w:hAnsi="Times New Roman"/>
                <w:b/>
              </w:rPr>
              <w:t>помощ</w:t>
            </w:r>
            <w:proofErr w:type="spellEnd"/>
            <w:r w:rsidRPr="009D5CAD">
              <w:rPr>
                <w:rFonts w:ascii="Times New Roman" w:hAnsi="Times New Roman"/>
                <w:b/>
              </w:rPr>
              <w:t xml:space="preserve"> </w:t>
            </w:r>
            <w:r w:rsidRPr="009D5CAD">
              <w:rPr>
                <w:rFonts w:ascii="Times New Roman" w:hAnsi="Times New Roman"/>
                <w:b/>
                <w:lang w:val="en-US"/>
              </w:rPr>
              <w:t xml:space="preserve">de </w:t>
            </w:r>
            <w:proofErr w:type="spellStart"/>
            <w:r w:rsidRPr="009D5CAD">
              <w:rPr>
                <w:rFonts w:ascii="Times New Roman" w:hAnsi="Times New Roman"/>
                <w:b/>
                <w:lang w:val="en-US"/>
              </w:rPr>
              <w:t>minimis</w:t>
            </w:r>
            <w:proofErr w:type="spellEnd"/>
            <w:r w:rsidRPr="009D5CAD">
              <w:rPr>
                <w:rFonts w:ascii="Times New Roman" w:hAnsi="Times New Roman"/>
                <w:b/>
              </w:rPr>
              <w:t>)</w:t>
            </w:r>
            <w:r>
              <w:rPr>
                <w:rFonts w:ascii="Times New Roman" w:hAnsi="Times New Roman"/>
              </w:rPr>
              <w:t xml:space="preserve"> – </w:t>
            </w:r>
            <w:r w:rsidRPr="0073260E">
              <w:rPr>
                <w:rFonts w:ascii="Times New Roman" w:hAnsi="Times New Roman"/>
              </w:rPr>
              <w:t>Регламент 140</w:t>
            </w:r>
            <w:r w:rsidR="00D842C9">
              <w:rPr>
                <w:rFonts w:ascii="Times New Roman" w:hAnsi="Times New Roman"/>
              </w:rPr>
              <w:t>7</w:t>
            </w:r>
            <w:r w:rsidRPr="0073260E">
              <w:rPr>
                <w:rFonts w:ascii="Times New Roman" w:hAnsi="Times New Roman"/>
              </w:rPr>
              <w:t>/2013</w:t>
            </w:r>
            <w:r>
              <w:rPr>
                <w:rStyle w:val="FootnoteReference"/>
                <w:rFonts w:ascii="Times New Roman" w:hAnsi="Times New Roman"/>
                <w:lang w:val="en-US"/>
              </w:rPr>
              <w:footnoteReference w:id="6"/>
            </w:r>
          </w:p>
          <w:p w:rsidR="001D7533" w:rsidRDefault="001D7533" w:rsidP="007E01D2">
            <w:pPr>
              <w:spacing w:after="60" w:line="240" w:lineRule="auto"/>
              <w:ind w:firstLine="709"/>
              <w:jc w:val="both"/>
              <w:rPr>
                <w:rFonts w:ascii="Times New Roman" w:hAnsi="Times New Roman"/>
              </w:rPr>
            </w:pPr>
            <w:r>
              <w:rPr>
                <w:rFonts w:ascii="Times New Roman" w:hAnsi="Times New Roman"/>
                <w:lang w:val="en-US"/>
              </w:rPr>
              <w:t>2</w:t>
            </w:r>
            <w:r>
              <w:rPr>
                <w:rFonts w:ascii="Times New Roman" w:hAnsi="Times New Roman"/>
              </w:rPr>
              <w:t>)</w:t>
            </w:r>
            <w:r>
              <w:rPr>
                <w:rFonts w:ascii="Times New Roman" w:hAnsi="Times New Roman"/>
                <w:lang w:val="en-US"/>
              </w:rPr>
              <w:t xml:space="preserve"> </w:t>
            </w:r>
            <w:r w:rsidRPr="0007569C">
              <w:rPr>
                <w:rFonts w:ascii="Times New Roman" w:hAnsi="Times New Roman"/>
                <w:b/>
              </w:rPr>
              <w:t>Държавна помощ (ДП</w:t>
            </w:r>
            <w:r>
              <w:rPr>
                <w:rFonts w:ascii="Times New Roman" w:hAnsi="Times New Roman"/>
                <w:b/>
              </w:rPr>
              <w:t>)</w:t>
            </w:r>
            <w:r w:rsidRPr="009D5CAD">
              <w:rPr>
                <w:rFonts w:ascii="Times New Roman" w:hAnsi="Times New Roman"/>
                <w:b/>
              </w:rPr>
              <w:t>, попадаща в обхвата на ОРГО</w:t>
            </w:r>
            <w:r>
              <w:rPr>
                <w:rStyle w:val="FootnoteReference"/>
                <w:rFonts w:ascii="Times New Roman" w:hAnsi="Times New Roman"/>
              </w:rPr>
              <w:footnoteReference w:id="7"/>
            </w:r>
            <w:r>
              <w:rPr>
                <w:rFonts w:ascii="Times New Roman" w:hAnsi="Times New Roman"/>
              </w:rPr>
              <w:t xml:space="preserve"> - </w:t>
            </w:r>
            <w:r w:rsidRPr="000146FF">
              <w:rPr>
                <w:rFonts w:ascii="Times New Roman" w:hAnsi="Times New Roman"/>
              </w:rPr>
              <w:t>Регламент 651/2014.</w:t>
            </w:r>
          </w:p>
          <w:p w:rsidR="001D7533" w:rsidRDefault="001D7533" w:rsidP="007E01D2">
            <w:pPr>
              <w:spacing w:after="60" w:line="240" w:lineRule="auto"/>
              <w:ind w:firstLine="709"/>
              <w:jc w:val="both"/>
              <w:rPr>
                <w:rFonts w:ascii="Times New Roman" w:hAnsi="Times New Roman"/>
              </w:rPr>
            </w:pPr>
            <w:r>
              <w:rPr>
                <w:rFonts w:ascii="Times New Roman" w:hAnsi="Times New Roman"/>
              </w:rPr>
              <w:t xml:space="preserve">3) </w:t>
            </w:r>
            <w:r w:rsidRPr="009D5CAD">
              <w:rPr>
                <w:rFonts w:ascii="Times New Roman" w:hAnsi="Times New Roman"/>
                <w:b/>
              </w:rPr>
              <w:t>ДП, попадаща в обхвата на ОРГО, но подлежаща на индивидуално уведомление</w:t>
            </w:r>
            <w:r>
              <w:rPr>
                <w:rFonts w:ascii="Times New Roman" w:hAnsi="Times New Roman"/>
              </w:rPr>
              <w:t xml:space="preserve"> (поради </w:t>
            </w:r>
            <w:r w:rsidRPr="00071F62">
              <w:rPr>
                <w:rFonts w:ascii="Times New Roman" w:hAnsi="Times New Roman"/>
                <w:u w:val="single"/>
              </w:rPr>
              <w:t>размер</w:t>
            </w:r>
            <w:r>
              <w:rPr>
                <w:rFonts w:ascii="Times New Roman" w:hAnsi="Times New Roman"/>
                <w:u w:val="single"/>
              </w:rPr>
              <w:t xml:space="preserve"> й</w:t>
            </w:r>
            <w:r w:rsidRPr="00071F62">
              <w:rPr>
                <w:rFonts w:ascii="Times New Roman" w:hAnsi="Times New Roman"/>
                <w:u w:val="single"/>
              </w:rPr>
              <w:t>, по-голям от 150 млн. евро</w:t>
            </w:r>
            <w:r>
              <w:rPr>
                <w:rFonts w:ascii="Times New Roman" w:hAnsi="Times New Roman"/>
                <w:u w:val="single"/>
              </w:rPr>
              <w:t xml:space="preserve"> годишно</w:t>
            </w:r>
            <w:r>
              <w:rPr>
                <w:rFonts w:ascii="Times New Roman" w:hAnsi="Times New Roman"/>
              </w:rPr>
              <w:t>) - Регламент 651/2014, попадащи в обхвата на чл. 1, ал. 2, буква</w:t>
            </w:r>
            <w:r w:rsidRPr="00F067A3">
              <w:rPr>
                <w:rFonts w:ascii="Times New Roman" w:hAnsi="Times New Roman"/>
              </w:rPr>
              <w:t xml:space="preserve"> а) от същия.</w:t>
            </w:r>
          </w:p>
          <w:p w:rsidR="001D7533" w:rsidRDefault="001D7533" w:rsidP="007E01D2">
            <w:pPr>
              <w:spacing w:after="60" w:line="240" w:lineRule="auto"/>
              <w:ind w:firstLine="709"/>
              <w:jc w:val="both"/>
              <w:rPr>
                <w:rFonts w:ascii="Times New Roman" w:hAnsi="Times New Roman"/>
              </w:rPr>
            </w:pPr>
            <w:r>
              <w:rPr>
                <w:rFonts w:ascii="Times New Roman" w:hAnsi="Times New Roman"/>
              </w:rPr>
              <w:t xml:space="preserve">4) </w:t>
            </w:r>
            <w:r w:rsidRPr="009D5CAD">
              <w:rPr>
                <w:rFonts w:ascii="Times New Roman" w:hAnsi="Times New Roman"/>
                <w:b/>
              </w:rPr>
              <w:t>ДП, освободена от задължението за уведомяване на основание, различно от ОРГО</w:t>
            </w:r>
            <w:r>
              <w:rPr>
                <w:rFonts w:ascii="Times New Roman" w:hAnsi="Times New Roman"/>
              </w:rPr>
              <w:t xml:space="preserve"> – </w:t>
            </w:r>
            <w:r w:rsidR="00631FF1">
              <w:rPr>
                <w:rFonts w:ascii="Times New Roman" w:hAnsi="Times New Roman"/>
              </w:rPr>
              <w:t>Регламент 360/</w:t>
            </w:r>
            <w:r w:rsidR="007D44E9">
              <w:rPr>
                <w:rFonts w:ascii="Times New Roman" w:hAnsi="Times New Roman"/>
              </w:rPr>
              <w:t>2012</w:t>
            </w:r>
            <w:r w:rsidR="00664368">
              <w:rPr>
                <w:rStyle w:val="FootnoteReference"/>
                <w:rFonts w:ascii="Times New Roman" w:hAnsi="Times New Roman"/>
              </w:rPr>
              <w:footnoteReference w:id="8"/>
            </w:r>
            <w:r w:rsidR="007D44E9">
              <w:rPr>
                <w:rFonts w:ascii="Times New Roman" w:hAnsi="Times New Roman"/>
              </w:rPr>
              <w:t>;</w:t>
            </w:r>
            <w:r w:rsidR="00631FF1">
              <w:rPr>
                <w:rFonts w:ascii="Times New Roman" w:hAnsi="Times New Roman"/>
              </w:rPr>
              <w:t xml:space="preserve"> </w:t>
            </w:r>
            <w:r w:rsidRPr="005827FB">
              <w:rPr>
                <w:rFonts w:ascii="Times New Roman" w:hAnsi="Times New Roman"/>
              </w:rPr>
              <w:t>Регламент 1370/2007</w:t>
            </w:r>
            <w:r w:rsidRPr="00571E55">
              <w:rPr>
                <w:rStyle w:val="FootnoteReference"/>
                <w:rFonts w:ascii="Times New Roman" w:hAnsi="Times New Roman"/>
              </w:rPr>
              <w:footnoteReference w:id="9"/>
            </w:r>
            <w:r w:rsidRPr="00571E55">
              <w:rPr>
                <w:rFonts w:ascii="Times New Roman" w:hAnsi="Times New Roman"/>
              </w:rPr>
              <w:t>, Решение за УОИИ</w:t>
            </w:r>
            <w:r w:rsidRPr="00571E55">
              <w:rPr>
                <w:rStyle w:val="FootnoteReference"/>
                <w:rFonts w:ascii="Times New Roman" w:hAnsi="Times New Roman"/>
              </w:rPr>
              <w:footnoteReference w:id="10"/>
            </w:r>
            <w:r>
              <w:rPr>
                <w:rFonts w:ascii="Times New Roman" w:hAnsi="Times New Roman"/>
              </w:rPr>
              <w:t>.</w:t>
            </w:r>
          </w:p>
          <w:p w:rsidR="001D7533" w:rsidRDefault="001D7533" w:rsidP="007E01D2">
            <w:pPr>
              <w:spacing w:after="60" w:line="240" w:lineRule="auto"/>
              <w:ind w:firstLine="709"/>
              <w:jc w:val="both"/>
              <w:rPr>
                <w:rFonts w:ascii="Times New Roman" w:hAnsi="Times New Roman"/>
              </w:rPr>
            </w:pPr>
            <w:r>
              <w:rPr>
                <w:rFonts w:ascii="Times New Roman" w:hAnsi="Times New Roman"/>
              </w:rPr>
              <w:t xml:space="preserve">5) </w:t>
            </w:r>
            <w:r w:rsidRPr="009D5CAD">
              <w:rPr>
                <w:rFonts w:ascii="Times New Roman" w:hAnsi="Times New Roman"/>
                <w:b/>
              </w:rPr>
              <w:t xml:space="preserve">ДП, подлежаща на уведомление (нотификация) до ЕК </w:t>
            </w:r>
            <w:r>
              <w:rPr>
                <w:rFonts w:ascii="Times New Roman" w:hAnsi="Times New Roman"/>
              </w:rPr>
              <w:t>и одобряването й от Комисията - всички останали случаи:</w:t>
            </w:r>
          </w:p>
          <w:p w:rsidR="001D7533" w:rsidRDefault="001D7533" w:rsidP="00376FD1">
            <w:pPr>
              <w:spacing w:after="60" w:line="240" w:lineRule="auto"/>
              <w:ind w:firstLine="709"/>
              <w:jc w:val="both"/>
              <w:rPr>
                <w:rFonts w:ascii="Times New Roman" w:hAnsi="Times New Roman"/>
              </w:rPr>
            </w:pPr>
            <w:r>
              <w:rPr>
                <w:rFonts w:ascii="Times New Roman" w:hAnsi="Times New Roman"/>
              </w:rPr>
              <w:t xml:space="preserve">А) </w:t>
            </w:r>
            <w:r w:rsidRPr="005E66B1">
              <w:rPr>
                <w:rFonts w:ascii="Times New Roman" w:hAnsi="Times New Roman"/>
                <w:u w:val="single"/>
              </w:rPr>
              <w:t>като за някои видове ДП се съдържат изрични Насоки, Съобщения или Рамки на ЕК</w:t>
            </w:r>
            <w:r>
              <w:rPr>
                <w:rFonts w:ascii="Times New Roman" w:hAnsi="Times New Roman"/>
                <w:u w:val="single"/>
              </w:rPr>
              <w:t xml:space="preserve"> /съобразно целта на помощта/:</w:t>
            </w:r>
            <w:r>
              <w:rPr>
                <w:rFonts w:ascii="Times New Roman" w:hAnsi="Times New Roman"/>
              </w:rPr>
              <w:t xml:space="preserve"> </w:t>
            </w:r>
          </w:p>
          <w:p w:rsidR="001D7533" w:rsidRDefault="001D7533" w:rsidP="0061373E">
            <w:pPr>
              <w:spacing w:after="60" w:line="240" w:lineRule="auto"/>
              <w:ind w:firstLine="709"/>
              <w:jc w:val="both"/>
              <w:rPr>
                <w:rFonts w:ascii="Times New Roman" w:hAnsi="Times New Roman"/>
              </w:rPr>
            </w:pPr>
            <w:r>
              <w:rPr>
                <w:rFonts w:ascii="Times New Roman" w:hAnsi="Times New Roman"/>
              </w:rPr>
              <w:t>- Насоките за регионална помощ</w:t>
            </w:r>
            <w:r>
              <w:rPr>
                <w:rStyle w:val="FootnoteReference"/>
                <w:rFonts w:ascii="Times New Roman" w:hAnsi="Times New Roman"/>
              </w:rPr>
              <w:footnoteReference w:id="11"/>
            </w:r>
            <w:r>
              <w:rPr>
                <w:rFonts w:ascii="Times New Roman" w:hAnsi="Times New Roman"/>
                <w:lang w:val="en-US"/>
              </w:rPr>
              <w:t xml:space="preserve">; </w:t>
            </w:r>
            <w:r w:rsidRPr="00304A7C">
              <w:rPr>
                <w:rFonts w:ascii="Times New Roman" w:hAnsi="Times New Roman"/>
              </w:rPr>
              <w:t xml:space="preserve">Насоки </w:t>
            </w:r>
            <w:r>
              <w:rPr>
                <w:rFonts w:ascii="Times New Roman" w:hAnsi="Times New Roman"/>
              </w:rPr>
              <w:t>за широколентов достъп</w:t>
            </w:r>
            <w:r>
              <w:rPr>
                <w:rStyle w:val="FootnoteReference"/>
                <w:rFonts w:ascii="Times New Roman" w:hAnsi="Times New Roman"/>
              </w:rPr>
              <w:footnoteReference w:id="12"/>
            </w:r>
            <w:r>
              <w:rPr>
                <w:rFonts w:ascii="Times New Roman" w:hAnsi="Times New Roman"/>
              </w:rPr>
              <w:t xml:space="preserve">; </w:t>
            </w:r>
            <w:r w:rsidRPr="003A0A27">
              <w:rPr>
                <w:rFonts w:ascii="Times New Roman" w:hAnsi="Times New Roman"/>
              </w:rPr>
              <w:t>Насоки за насърчаване на инвестициите в рисково финансиране</w:t>
            </w:r>
            <w:r>
              <w:rPr>
                <w:rStyle w:val="FootnoteReference"/>
                <w:rFonts w:ascii="Times New Roman" w:hAnsi="Times New Roman"/>
              </w:rPr>
              <w:footnoteReference w:id="13"/>
            </w:r>
            <w:r>
              <w:rPr>
                <w:rFonts w:ascii="Times New Roman" w:hAnsi="Times New Roman"/>
              </w:rPr>
              <w:t>;</w:t>
            </w:r>
            <w:r w:rsidRPr="00BF6DB0">
              <w:rPr>
                <w:rFonts w:ascii="Times New Roman" w:hAnsi="Times New Roman"/>
              </w:rPr>
              <w:t xml:space="preserve"> </w:t>
            </w:r>
            <w:r w:rsidRPr="005E66B1">
              <w:rPr>
                <w:rFonts w:ascii="Times New Roman" w:hAnsi="Times New Roman"/>
              </w:rPr>
              <w:t>Насоки за оздравяване и преструктуриране на нефинансови предприятия в затруднено положение</w:t>
            </w:r>
            <w:r>
              <w:rPr>
                <w:rStyle w:val="FootnoteReference"/>
                <w:rFonts w:ascii="Times New Roman" w:hAnsi="Times New Roman"/>
              </w:rPr>
              <w:footnoteReference w:id="14"/>
            </w:r>
            <w:r>
              <w:rPr>
                <w:rFonts w:ascii="Times New Roman" w:hAnsi="Times New Roman"/>
              </w:rPr>
              <w:t xml:space="preserve">; </w:t>
            </w:r>
            <w:r w:rsidRPr="0061373E">
              <w:rPr>
                <w:rFonts w:ascii="Times New Roman" w:hAnsi="Times New Roman"/>
              </w:rPr>
              <w:t>Насоки за летища и авиокомпании</w:t>
            </w:r>
            <w:r>
              <w:rPr>
                <w:rStyle w:val="FootnoteReference"/>
                <w:rFonts w:ascii="Times New Roman" w:hAnsi="Times New Roman"/>
              </w:rPr>
              <w:footnoteReference w:id="15"/>
            </w:r>
            <w:r>
              <w:rPr>
                <w:rFonts w:ascii="Times New Roman" w:hAnsi="Times New Roman"/>
              </w:rPr>
              <w:t>;</w:t>
            </w:r>
            <w:r w:rsidRPr="00563401">
              <w:rPr>
                <w:rFonts w:ascii="Times New Roman" w:hAnsi="Times New Roman"/>
              </w:rPr>
              <w:t xml:space="preserve"> Насоки за опазване на околната среда и за енергетика</w:t>
            </w:r>
            <w:r>
              <w:rPr>
                <w:rStyle w:val="FootnoteReference"/>
                <w:rFonts w:ascii="Times New Roman" w:hAnsi="Times New Roman"/>
              </w:rPr>
              <w:footnoteReference w:id="16"/>
            </w:r>
            <w:r>
              <w:rPr>
                <w:rFonts w:ascii="Times New Roman" w:hAnsi="Times New Roman"/>
              </w:rPr>
              <w:t xml:space="preserve">; </w:t>
            </w:r>
            <w:r w:rsidRPr="00BF6DB0">
              <w:rPr>
                <w:rFonts w:ascii="Times New Roman" w:hAnsi="Times New Roman"/>
              </w:rPr>
              <w:lastRenderedPageBreak/>
              <w:t>Насоки в контекста на схемата за търговия с квоти за емисии на парников газ</w:t>
            </w:r>
            <w:r>
              <w:rPr>
                <w:rStyle w:val="FootnoteReference"/>
                <w:rFonts w:ascii="Times New Roman" w:hAnsi="Times New Roman"/>
              </w:rPr>
              <w:footnoteReference w:id="17"/>
            </w:r>
            <w:r>
              <w:rPr>
                <w:rFonts w:ascii="Times New Roman" w:hAnsi="Times New Roman"/>
              </w:rPr>
              <w:t>;</w:t>
            </w:r>
            <w:r w:rsidRPr="0061373E">
              <w:rPr>
                <w:rFonts w:ascii="Times New Roman" w:hAnsi="Times New Roman"/>
              </w:rPr>
              <w:t xml:space="preserve"> </w:t>
            </w:r>
            <w:r w:rsidR="002F26C6" w:rsidRPr="002F26C6">
              <w:rPr>
                <w:rFonts w:ascii="Times New Roman" w:hAnsi="Times New Roman"/>
              </w:rPr>
              <w:t>Насоки на Общността за държавните помощи за морския транспорт</w:t>
            </w:r>
            <w:r w:rsidR="002F26C6">
              <w:rPr>
                <w:rStyle w:val="FootnoteReference"/>
                <w:rFonts w:ascii="Times New Roman" w:hAnsi="Times New Roman"/>
              </w:rPr>
              <w:footnoteReference w:id="18"/>
            </w:r>
          </w:p>
          <w:tbl>
            <w:tblPr>
              <w:tblW w:w="8827" w:type="dxa"/>
              <w:tblBorders>
                <w:top w:val="nil"/>
                <w:left w:val="nil"/>
                <w:bottom w:val="nil"/>
                <w:right w:val="nil"/>
              </w:tblBorders>
              <w:tblLayout w:type="fixed"/>
              <w:tblLook w:val="0000" w:firstRow="0" w:lastRow="0" w:firstColumn="0" w:lastColumn="0" w:noHBand="0" w:noVBand="0"/>
            </w:tblPr>
            <w:tblGrid>
              <w:gridCol w:w="8827"/>
            </w:tblGrid>
            <w:tr w:rsidR="003B2849" w:rsidRPr="003B2849" w:rsidTr="00813395">
              <w:trPr>
                <w:trHeight w:val="2490"/>
              </w:trPr>
              <w:tc>
                <w:tcPr>
                  <w:tcW w:w="8827" w:type="dxa"/>
                </w:tcPr>
                <w:p w:rsidR="00762741" w:rsidRDefault="001D7533" w:rsidP="00226752">
                  <w:pPr>
                    <w:spacing w:after="60" w:line="240" w:lineRule="auto"/>
                    <w:ind w:right="852" w:firstLine="635"/>
                    <w:jc w:val="both"/>
                    <w:rPr>
                      <w:rFonts w:ascii="Times New Roman" w:hAnsi="Times New Roman"/>
                    </w:rPr>
                  </w:pPr>
                  <w:r>
                    <w:rPr>
                      <w:rFonts w:ascii="Times New Roman" w:hAnsi="Times New Roman"/>
                    </w:rPr>
                    <w:t xml:space="preserve">- </w:t>
                  </w:r>
                  <w:r w:rsidRPr="00071F62">
                    <w:rPr>
                      <w:rFonts w:ascii="Times New Roman" w:hAnsi="Times New Roman"/>
                    </w:rPr>
                    <w:t>Съобщение за филми и други аудиовизуални произведения</w:t>
                  </w:r>
                  <w:r>
                    <w:rPr>
                      <w:rStyle w:val="FootnoteReference"/>
                      <w:rFonts w:ascii="Times New Roman" w:hAnsi="Times New Roman"/>
                    </w:rPr>
                    <w:footnoteReference w:id="19"/>
                  </w:r>
                  <w:r>
                    <w:rPr>
                      <w:rFonts w:ascii="Times New Roman" w:hAnsi="Times New Roman"/>
                    </w:rPr>
                    <w:t>; Съобщение за банките</w:t>
                  </w:r>
                  <w:r>
                    <w:rPr>
                      <w:rStyle w:val="FootnoteReference"/>
                      <w:rFonts w:ascii="Times New Roman" w:hAnsi="Times New Roman"/>
                    </w:rPr>
                    <w:footnoteReference w:id="20"/>
                  </w:r>
                  <w:r>
                    <w:rPr>
                      <w:rFonts w:ascii="Times New Roman" w:hAnsi="Times New Roman"/>
                    </w:rPr>
                    <w:t xml:space="preserve">; </w:t>
                  </w:r>
                  <w:r w:rsidR="006E57AE" w:rsidRPr="006E57AE">
                    <w:rPr>
                      <w:rFonts w:ascii="Times New Roman" w:hAnsi="Times New Roman"/>
                    </w:rPr>
                    <w:t>Съобщение на Комисията за предоставяне на насоки относно държавната помощ за дружествата за управление на кораби</w:t>
                  </w:r>
                  <w:r w:rsidR="006E57AE">
                    <w:rPr>
                      <w:rStyle w:val="FootnoteReference"/>
                      <w:rFonts w:ascii="Times New Roman" w:hAnsi="Times New Roman"/>
                    </w:rPr>
                    <w:footnoteReference w:id="21"/>
                  </w:r>
                  <w:r w:rsidR="0076471A">
                    <w:rPr>
                      <w:rFonts w:ascii="Times New Roman" w:hAnsi="Times New Roman"/>
                    </w:rPr>
                    <w:t xml:space="preserve">; </w:t>
                  </w:r>
                  <w:r w:rsidR="0076471A" w:rsidRPr="0076471A">
                    <w:rPr>
                      <w:rFonts w:ascii="Times New Roman" w:hAnsi="Times New Roman"/>
                    </w:rPr>
                    <w:t>Съобщение на Комисията съдържащо насоки относно държавната помощ, предоставяна в</w:t>
                  </w:r>
                  <w:r w:rsidR="0076471A">
                    <w:rPr>
                      <w:rFonts w:ascii="Times New Roman" w:hAnsi="Times New Roman"/>
                    </w:rPr>
                    <w:t xml:space="preserve"> </w:t>
                  </w:r>
                  <w:r w:rsidR="0076471A" w:rsidRPr="0076471A">
                    <w:rPr>
                      <w:rFonts w:ascii="Times New Roman" w:hAnsi="Times New Roman"/>
                    </w:rPr>
                    <w:t>допълнение към финансовата помощ от Общността за създаването на морски магистрали</w:t>
                  </w:r>
                  <w:r w:rsidR="0076471A">
                    <w:rPr>
                      <w:rStyle w:val="FootnoteReference"/>
                      <w:rFonts w:ascii="Times New Roman" w:hAnsi="Times New Roman"/>
                    </w:rPr>
                    <w:footnoteReference w:id="22"/>
                  </w:r>
                  <w:r w:rsidR="002F26C6">
                    <w:rPr>
                      <w:rFonts w:ascii="Times New Roman" w:hAnsi="Times New Roman"/>
                    </w:rPr>
                    <w:t>;</w:t>
                  </w:r>
                  <w:r w:rsidR="00762741">
                    <w:rPr>
                      <w:rFonts w:ascii="Times New Roman" w:hAnsi="Times New Roman"/>
                    </w:rPr>
                    <w:t xml:space="preserve"> </w:t>
                  </w:r>
                </w:p>
                <w:p w:rsidR="00813395" w:rsidRDefault="003B2849" w:rsidP="00813395">
                  <w:pPr>
                    <w:spacing w:after="60" w:line="240" w:lineRule="auto"/>
                    <w:ind w:right="852" w:firstLine="635"/>
                    <w:jc w:val="both"/>
                    <w:rPr>
                      <w:rFonts w:ascii="EUAlbertina" w:eastAsiaTheme="minorHAnsi" w:hAnsi="EUAlbertina" w:cs="EUAlbertina"/>
                      <w:color w:val="000000"/>
                      <w:sz w:val="24"/>
                      <w:szCs w:val="24"/>
                    </w:rPr>
                  </w:pPr>
                  <w:r>
                    <w:rPr>
                      <w:rFonts w:ascii="Times New Roman" w:hAnsi="Times New Roman"/>
                    </w:rPr>
                    <w:t xml:space="preserve">- </w:t>
                  </w:r>
                  <w:r w:rsidRPr="003B2849">
                    <w:rPr>
                      <w:rFonts w:ascii="Times New Roman" w:hAnsi="Times New Roman"/>
                    </w:rPr>
                    <w:t>Регламент (ЕО) № 1008/2008 на Европейския парламент и на Съвета от 24 септември 2008 г. относно общите правила за извършване на въздухоплавателни услуги в Общността</w:t>
                  </w:r>
                  <w:r>
                    <w:rPr>
                      <w:rStyle w:val="FootnoteReference"/>
                      <w:rFonts w:ascii="Times New Roman" w:hAnsi="Times New Roman"/>
                    </w:rPr>
                    <w:footnoteReference w:id="23"/>
                  </w:r>
                  <w:r>
                    <w:rPr>
                      <w:rFonts w:ascii="Times New Roman" w:hAnsi="Times New Roman"/>
                    </w:rPr>
                    <w:t>;</w:t>
                  </w:r>
                  <w:r w:rsidRPr="003B2849">
                    <w:rPr>
                      <w:rFonts w:ascii="Times New Roman" w:hAnsi="Times New Roman"/>
                    </w:rPr>
                    <w:t xml:space="preserve"> </w:t>
                  </w:r>
                  <w:r w:rsidR="00EE2D82" w:rsidRPr="00EE2D82">
                    <w:rPr>
                      <w:rFonts w:ascii="Times New Roman" w:hAnsi="Times New Roman"/>
                    </w:rPr>
                    <w:t>Регламент (ЕИО) № 3577/92 на Съвета от 7 декември 1992 г. относно прилагането на принципа за свободно предоставяне на услуги в областта на морския превоз в рамките на държавите членки (морски каботаж)</w:t>
                  </w:r>
                  <w:r w:rsidR="00EE2D82">
                    <w:rPr>
                      <w:rStyle w:val="FootnoteReference"/>
                      <w:rFonts w:ascii="Times New Roman" w:hAnsi="Times New Roman"/>
                    </w:rPr>
                    <w:footnoteReference w:id="24"/>
                  </w:r>
                  <w:r w:rsidR="00813395">
                    <w:rPr>
                      <w:rFonts w:ascii="EUAlbertina" w:eastAsiaTheme="minorHAnsi" w:hAnsi="EUAlbertina" w:cs="EUAlbertina"/>
                      <w:color w:val="000000"/>
                      <w:sz w:val="24"/>
                      <w:szCs w:val="24"/>
                    </w:rPr>
                    <w:t xml:space="preserve"> </w:t>
                  </w:r>
                </w:p>
                <w:p w:rsidR="00813395" w:rsidRDefault="00813395" w:rsidP="00813395">
                  <w:pPr>
                    <w:spacing w:after="60" w:line="240" w:lineRule="auto"/>
                    <w:ind w:firstLine="709"/>
                    <w:jc w:val="both"/>
                    <w:rPr>
                      <w:rFonts w:ascii="Times New Roman" w:hAnsi="Times New Roman"/>
                    </w:rPr>
                  </w:pPr>
                  <w:r>
                    <w:rPr>
                      <w:rFonts w:ascii="EUAlbertina" w:eastAsiaTheme="minorHAnsi" w:hAnsi="EUAlbertina" w:cs="EUAlbertina"/>
                      <w:color w:val="000000"/>
                      <w:sz w:val="24"/>
                      <w:szCs w:val="24"/>
                    </w:rPr>
                    <w:t xml:space="preserve">- </w:t>
                  </w:r>
                  <w:r w:rsidRPr="00D219F4">
                    <w:rPr>
                      <w:rFonts w:ascii="Times New Roman" w:hAnsi="Times New Roman"/>
                    </w:rPr>
                    <w:t xml:space="preserve">Рамка </w:t>
                  </w:r>
                  <w:r>
                    <w:rPr>
                      <w:rFonts w:ascii="Times New Roman" w:hAnsi="Times New Roman"/>
                    </w:rPr>
                    <w:t>НИРИ</w:t>
                  </w:r>
                  <w:r>
                    <w:rPr>
                      <w:rStyle w:val="FootnoteReference"/>
                      <w:rFonts w:ascii="Times New Roman" w:hAnsi="Times New Roman"/>
                    </w:rPr>
                    <w:footnoteReference w:id="25"/>
                  </w:r>
                  <w:r>
                    <w:rPr>
                      <w:rFonts w:ascii="Times New Roman" w:hAnsi="Times New Roman"/>
                    </w:rPr>
                    <w:t xml:space="preserve">, </w:t>
                  </w:r>
                  <w:r w:rsidRPr="000F4BA9">
                    <w:rPr>
                      <w:rFonts w:ascii="Times New Roman" w:hAnsi="Times New Roman"/>
                    </w:rPr>
                    <w:t>Рамка за УОИИ</w:t>
                  </w:r>
                  <w:r w:rsidRPr="000F4BA9">
                    <w:rPr>
                      <w:rStyle w:val="FootnoteReference"/>
                      <w:rFonts w:ascii="Times New Roman" w:hAnsi="Times New Roman"/>
                    </w:rPr>
                    <w:footnoteReference w:id="26"/>
                  </w:r>
                  <w:r>
                    <w:rPr>
                      <w:rFonts w:ascii="Times New Roman" w:hAnsi="Times New Roman"/>
                    </w:rPr>
                    <w:t>;</w:t>
                  </w:r>
                </w:p>
                <w:p w:rsidR="00813395" w:rsidRDefault="00813395" w:rsidP="00551E22">
                  <w:pPr>
                    <w:spacing w:after="60" w:line="240" w:lineRule="auto"/>
                    <w:ind w:right="747" w:firstLine="709"/>
                    <w:jc w:val="both"/>
                    <w:rPr>
                      <w:rFonts w:ascii="Times New Roman" w:hAnsi="Times New Roman"/>
                    </w:rPr>
                  </w:pPr>
                  <w:r>
                    <w:rPr>
                      <w:rFonts w:ascii="Times New Roman" w:hAnsi="Times New Roman"/>
                    </w:rPr>
                    <w:t>- К</w:t>
                  </w:r>
                  <w:r w:rsidRPr="00376FD1">
                    <w:rPr>
                      <w:rFonts w:ascii="Times New Roman" w:hAnsi="Times New Roman"/>
                    </w:rPr>
                    <w:t xml:space="preserve">ритерии за анализа на съвместимостта с вътрешния пазар на държавна помощ за насърчаване изпълнението на важни проекти от </w:t>
                  </w:r>
                  <w:proofErr w:type="spellStart"/>
                  <w:r w:rsidRPr="00376FD1">
                    <w:rPr>
                      <w:rFonts w:ascii="Times New Roman" w:hAnsi="Times New Roman"/>
                    </w:rPr>
                    <w:t>общoевропейски</w:t>
                  </w:r>
                  <w:proofErr w:type="spellEnd"/>
                  <w:r w:rsidRPr="00376FD1">
                    <w:rPr>
                      <w:rFonts w:ascii="Times New Roman" w:hAnsi="Times New Roman"/>
                    </w:rPr>
                    <w:t xml:space="preserve"> интерес</w:t>
                  </w:r>
                  <w:r>
                    <w:rPr>
                      <w:rStyle w:val="FootnoteReference"/>
                      <w:rFonts w:ascii="Times New Roman" w:hAnsi="Times New Roman"/>
                    </w:rPr>
                    <w:footnoteReference w:id="27"/>
                  </w:r>
                  <w:r>
                    <w:rPr>
                      <w:rFonts w:ascii="Times New Roman" w:hAnsi="Times New Roman"/>
                    </w:rPr>
                    <w:t>.</w:t>
                  </w:r>
                </w:p>
                <w:p w:rsidR="00813395" w:rsidRDefault="00813395" w:rsidP="00813395">
                  <w:pPr>
                    <w:spacing w:after="60" w:line="240" w:lineRule="auto"/>
                    <w:ind w:firstLine="709"/>
                    <w:jc w:val="both"/>
                    <w:rPr>
                      <w:rFonts w:ascii="Times New Roman" w:hAnsi="Times New Roman"/>
                    </w:rPr>
                  </w:pPr>
                  <w:r>
                    <w:rPr>
                      <w:rFonts w:ascii="Times New Roman" w:hAnsi="Times New Roman"/>
                    </w:rPr>
                    <w:t>В т.ч. специфични инструменти за помощ:</w:t>
                  </w:r>
                </w:p>
                <w:p w:rsidR="00813395" w:rsidRDefault="00813395" w:rsidP="00551E22">
                  <w:pPr>
                    <w:spacing w:after="60" w:line="240" w:lineRule="auto"/>
                    <w:ind w:right="747" w:firstLine="709"/>
                    <w:jc w:val="both"/>
                    <w:rPr>
                      <w:rFonts w:ascii="Times New Roman" w:hAnsi="Times New Roman"/>
                    </w:rPr>
                  </w:pPr>
                  <w:r>
                    <w:rPr>
                      <w:rFonts w:ascii="Times New Roman" w:hAnsi="Times New Roman"/>
                    </w:rPr>
                    <w:t xml:space="preserve">- </w:t>
                  </w:r>
                  <w:r w:rsidRPr="00492E7D">
                    <w:rPr>
                      <w:rFonts w:ascii="Times New Roman" w:hAnsi="Times New Roman"/>
                    </w:rPr>
                    <w:t>Съобщение на Комисията относно елементите на държавна помощ при продажба на земя и сгради</w:t>
                  </w:r>
                  <w:r>
                    <w:rPr>
                      <w:rFonts w:ascii="Times New Roman" w:hAnsi="Times New Roman"/>
                    </w:rPr>
                    <w:t xml:space="preserve"> </w:t>
                  </w:r>
                  <w:r w:rsidRPr="00492E7D">
                    <w:rPr>
                      <w:rFonts w:ascii="Times New Roman" w:hAnsi="Times New Roman"/>
                    </w:rPr>
                    <w:t>от публични органи</w:t>
                  </w:r>
                  <w:r>
                    <w:rPr>
                      <w:rStyle w:val="FootnoteReference"/>
                      <w:rFonts w:ascii="Times New Roman" w:hAnsi="Times New Roman"/>
                    </w:rPr>
                    <w:footnoteReference w:id="28"/>
                  </w:r>
                  <w:r>
                    <w:rPr>
                      <w:rFonts w:ascii="Times New Roman" w:hAnsi="Times New Roman"/>
                    </w:rPr>
                    <w:t xml:space="preserve">; </w:t>
                  </w:r>
                  <w:r w:rsidRPr="003C54BB">
                    <w:rPr>
                      <w:rFonts w:ascii="Times New Roman" w:hAnsi="Times New Roman"/>
                    </w:rPr>
                    <w:t>Известие на Комисията относно прилагането на членове 87 и 88 от Договора за ЕО по отношение</w:t>
                  </w:r>
                  <w:r>
                    <w:rPr>
                      <w:rFonts w:ascii="Times New Roman" w:hAnsi="Times New Roman"/>
                    </w:rPr>
                    <w:t xml:space="preserve"> </w:t>
                  </w:r>
                  <w:r w:rsidRPr="003C54BB">
                    <w:rPr>
                      <w:rFonts w:ascii="Times New Roman" w:hAnsi="Times New Roman"/>
                    </w:rPr>
                    <w:t>на държавните помощи под формата на гаранции</w:t>
                  </w:r>
                  <w:r>
                    <w:rPr>
                      <w:rStyle w:val="FootnoteReference"/>
                      <w:rFonts w:ascii="Times New Roman" w:hAnsi="Times New Roman"/>
                    </w:rPr>
                    <w:footnoteReference w:id="29"/>
                  </w:r>
                  <w:r>
                    <w:rPr>
                      <w:rFonts w:ascii="Times New Roman" w:hAnsi="Times New Roman"/>
                    </w:rPr>
                    <w:t xml:space="preserve">; </w:t>
                  </w:r>
                  <w:r w:rsidRPr="002F315E">
                    <w:rPr>
                      <w:rFonts w:ascii="Times New Roman" w:hAnsi="Times New Roman"/>
                    </w:rPr>
                    <w:t>Съобщение на Комисията до държавите-членки относно прилагането на членове 107 и 108 от Договора за функционирането на Европейския съюз към застраховането на краткосрочни експортни кредити</w:t>
                  </w:r>
                  <w:r>
                    <w:rPr>
                      <w:rStyle w:val="FootnoteReference"/>
                      <w:rFonts w:ascii="Times New Roman" w:hAnsi="Times New Roman"/>
                    </w:rPr>
                    <w:footnoteReference w:id="30"/>
                  </w:r>
                  <w:r>
                    <w:rPr>
                      <w:rFonts w:ascii="Times New Roman" w:hAnsi="Times New Roman"/>
                    </w:rPr>
                    <w:t>; Приложение на чл. 87 и 88 от Договора, учредяващ Европейската Икономическа Общност относно вложения на държавни органи (Бюлетин ЕС 9 -1984) (Вложения на държавни органи във фирмен капитал).</w:t>
                  </w:r>
                </w:p>
                <w:p w:rsidR="00813395" w:rsidRDefault="00813395" w:rsidP="00813395">
                  <w:pPr>
                    <w:spacing w:after="60" w:line="240" w:lineRule="auto"/>
                    <w:ind w:firstLine="709"/>
                    <w:jc w:val="both"/>
                    <w:rPr>
                      <w:rFonts w:ascii="Times New Roman" w:hAnsi="Times New Roman"/>
                    </w:rPr>
                  </w:pPr>
                  <w:r>
                    <w:rPr>
                      <w:rFonts w:ascii="Times New Roman" w:hAnsi="Times New Roman"/>
                    </w:rPr>
                    <w:t xml:space="preserve">Б) </w:t>
                  </w:r>
                  <w:r w:rsidRPr="005E66B1">
                    <w:rPr>
                      <w:rFonts w:ascii="Times New Roman" w:hAnsi="Times New Roman"/>
                      <w:u w:val="single"/>
                    </w:rPr>
                    <w:t>за други, за които няма специфични актове или мярката не може да се вмести в изрично създадени от ЕК актове, се прави уведомление директно по ДФЕС</w:t>
                  </w:r>
                  <w:r>
                    <w:rPr>
                      <w:rFonts w:ascii="Times New Roman" w:hAnsi="Times New Roman"/>
                      <w:u w:val="single"/>
                    </w:rPr>
                    <w:t>:</w:t>
                  </w:r>
                  <w:r>
                    <w:rPr>
                      <w:rFonts w:ascii="Times New Roman" w:hAnsi="Times New Roman"/>
                    </w:rPr>
                    <w:t xml:space="preserve"> </w:t>
                  </w:r>
                </w:p>
                <w:p w:rsidR="003B2849" w:rsidRPr="003B2849" w:rsidRDefault="00813395" w:rsidP="00F16235">
                  <w:pPr>
                    <w:spacing w:after="60" w:line="240" w:lineRule="auto"/>
                    <w:ind w:right="852" w:firstLine="635"/>
                    <w:jc w:val="both"/>
                    <w:rPr>
                      <w:rFonts w:ascii="Times New Roman" w:hAnsi="Times New Roman"/>
                    </w:rPr>
                  </w:pPr>
                  <w:r>
                    <w:rPr>
                      <w:rFonts w:ascii="Times New Roman" w:hAnsi="Times New Roman"/>
                    </w:rPr>
                    <w:t xml:space="preserve">- чл. 93; чл. 106, </w:t>
                  </w:r>
                  <w:proofErr w:type="spellStart"/>
                  <w:r>
                    <w:rPr>
                      <w:rFonts w:ascii="Times New Roman" w:hAnsi="Times New Roman"/>
                    </w:rPr>
                    <w:t>пар</w:t>
                  </w:r>
                  <w:proofErr w:type="spellEnd"/>
                  <w:r>
                    <w:rPr>
                      <w:rFonts w:ascii="Times New Roman" w:hAnsi="Times New Roman"/>
                    </w:rPr>
                    <w:t xml:space="preserve">. 2; чл. 107, </w:t>
                  </w:r>
                  <w:proofErr w:type="spellStart"/>
                  <w:r>
                    <w:rPr>
                      <w:rFonts w:ascii="Times New Roman" w:hAnsi="Times New Roman"/>
                    </w:rPr>
                    <w:t>пар</w:t>
                  </w:r>
                  <w:proofErr w:type="spellEnd"/>
                  <w:r>
                    <w:rPr>
                      <w:rFonts w:ascii="Times New Roman" w:hAnsi="Times New Roman"/>
                    </w:rPr>
                    <w:t xml:space="preserve">. 2; чл. 107, </w:t>
                  </w:r>
                  <w:proofErr w:type="spellStart"/>
                  <w:r>
                    <w:rPr>
                      <w:rFonts w:ascii="Times New Roman" w:hAnsi="Times New Roman"/>
                    </w:rPr>
                    <w:t>пар</w:t>
                  </w:r>
                  <w:proofErr w:type="spellEnd"/>
                  <w:r>
                    <w:rPr>
                      <w:rFonts w:ascii="Times New Roman" w:hAnsi="Times New Roman"/>
                    </w:rPr>
                    <w:t>. 3 от ДФЕС.</w:t>
                  </w:r>
                </w:p>
              </w:tc>
            </w:tr>
          </w:tbl>
          <w:p w:rsidR="001D7533" w:rsidRPr="008236B2" w:rsidRDefault="001D7533" w:rsidP="00EB5376">
            <w:pPr>
              <w:tabs>
                <w:tab w:val="left" w:pos="426"/>
              </w:tabs>
              <w:spacing w:after="120" w:line="240" w:lineRule="auto"/>
              <w:jc w:val="both"/>
              <w:rPr>
                <w:rFonts w:ascii="Times New Roman" w:hAnsi="Times New Roman"/>
                <w:sz w:val="24"/>
                <w:highlight w:val="yellow"/>
              </w:rPr>
            </w:pPr>
          </w:p>
        </w:tc>
        <w:tc>
          <w:tcPr>
            <w:tcW w:w="1702" w:type="dxa"/>
            <w:gridSpan w:val="2"/>
            <w:tcBorders>
              <w:bottom w:val="single" w:sz="4" w:space="0" w:color="auto"/>
            </w:tcBorders>
          </w:tcPr>
          <w:p w:rsidR="001D7533" w:rsidRPr="00452173" w:rsidRDefault="001D7533" w:rsidP="006E63BB">
            <w:pPr>
              <w:tabs>
                <w:tab w:val="num" w:pos="0"/>
                <w:tab w:val="left" w:pos="165"/>
                <w:tab w:val="left" w:pos="330"/>
                <w:tab w:val="left" w:pos="495"/>
              </w:tabs>
              <w:spacing w:after="120" w:line="240" w:lineRule="auto"/>
              <w:jc w:val="center"/>
              <w:rPr>
                <w:rFonts w:ascii="Times New Roman" w:hAnsi="Times New Roman"/>
                <w:b/>
                <w:sz w:val="24"/>
                <w:highlight w:val="yellow"/>
                <w:lang w:val="en-US"/>
              </w:rPr>
            </w:pPr>
            <w:r>
              <w:rPr>
                <w:rFonts w:ascii="Times New Roman" w:hAnsi="Times New Roman"/>
                <w:sz w:val="24"/>
              </w:rPr>
              <w:lastRenderedPageBreak/>
              <w:t>/</w:t>
            </w:r>
            <w:r w:rsidRPr="007F5C92">
              <w:rPr>
                <w:rFonts w:ascii="Times New Roman" w:hAnsi="Times New Roman"/>
                <w:b/>
                <w:color w:val="0070C0"/>
                <w:sz w:val="20"/>
                <w:szCs w:val="20"/>
                <w:lang w:eastAsia="en-GB"/>
              </w:rPr>
              <w:t>избира се кое е приложимо</w:t>
            </w:r>
            <w:r w:rsidR="00A5351B">
              <w:rPr>
                <w:rFonts w:ascii="Times New Roman" w:hAnsi="Times New Roman"/>
                <w:b/>
                <w:color w:val="0070C0"/>
                <w:sz w:val="20"/>
                <w:szCs w:val="20"/>
                <w:lang w:eastAsia="en-GB"/>
              </w:rPr>
              <w:t>/</w:t>
            </w:r>
          </w:p>
        </w:tc>
      </w:tr>
      <w:tr w:rsidR="001D7533" w:rsidRPr="0059477C" w:rsidTr="002B51CB">
        <w:tc>
          <w:tcPr>
            <w:tcW w:w="8647" w:type="dxa"/>
            <w:gridSpan w:val="4"/>
            <w:shd w:val="pct10" w:color="auto" w:fill="auto"/>
          </w:tcPr>
          <w:p w:rsidR="006A4E6F" w:rsidRPr="0059477C" w:rsidRDefault="001D7533" w:rsidP="00A26771">
            <w:pPr>
              <w:spacing w:after="120" w:line="240" w:lineRule="auto"/>
              <w:jc w:val="both"/>
              <w:rPr>
                <w:rFonts w:ascii="Times New Roman" w:hAnsi="Times New Roman" w:cs="Arial"/>
                <w:color w:val="5F497A" w:themeColor="accent4" w:themeShade="BF"/>
                <w:sz w:val="24"/>
                <w:highlight w:val="yellow"/>
              </w:rPr>
            </w:pPr>
            <w:r w:rsidRPr="0059477C">
              <w:rPr>
                <w:rFonts w:ascii="Times New Roman" w:hAnsi="Times New Roman"/>
                <w:b/>
                <w:sz w:val="24"/>
              </w:rPr>
              <w:lastRenderedPageBreak/>
              <w:t>Извод за избрания приложим акт на ЕК, съобразно който следва да се разработи мярката, така че да представлява съвместима ДП</w:t>
            </w:r>
            <w:r w:rsidRPr="0059477C">
              <w:rPr>
                <w:rFonts w:ascii="Times New Roman" w:hAnsi="Times New Roman"/>
                <w:sz w:val="24"/>
              </w:rPr>
              <w:t>?</w:t>
            </w:r>
          </w:p>
        </w:tc>
        <w:tc>
          <w:tcPr>
            <w:tcW w:w="1702" w:type="dxa"/>
            <w:gridSpan w:val="2"/>
            <w:shd w:val="pct10" w:color="auto" w:fill="auto"/>
          </w:tcPr>
          <w:p w:rsidR="007F127B" w:rsidRPr="002B51CB" w:rsidRDefault="002B51CB" w:rsidP="006A4E6F">
            <w:pPr>
              <w:tabs>
                <w:tab w:val="num" w:pos="0"/>
                <w:tab w:val="left" w:pos="165"/>
                <w:tab w:val="left" w:pos="330"/>
                <w:tab w:val="left" w:pos="495"/>
              </w:tabs>
              <w:spacing w:after="120" w:line="240" w:lineRule="auto"/>
              <w:jc w:val="center"/>
              <w:rPr>
                <w:rFonts w:ascii="Times New Roman" w:hAnsi="Times New Roman"/>
                <w:b/>
                <w:color w:val="0070C0"/>
                <w:sz w:val="20"/>
                <w:szCs w:val="20"/>
                <w:lang w:val="en-US" w:eastAsia="en-GB"/>
              </w:rPr>
            </w:pPr>
            <w:r>
              <w:rPr>
                <w:rFonts w:ascii="Times New Roman" w:hAnsi="Times New Roman"/>
                <w:b/>
                <w:color w:val="0070C0"/>
                <w:sz w:val="20"/>
                <w:szCs w:val="20"/>
                <w:lang w:val="en-US" w:eastAsia="en-GB"/>
              </w:rPr>
              <w:t>X</w:t>
            </w:r>
          </w:p>
        </w:tc>
      </w:tr>
      <w:tr w:rsidR="001D7533" w:rsidRPr="0059477C" w:rsidTr="002B51CB">
        <w:tc>
          <w:tcPr>
            <w:tcW w:w="8647" w:type="dxa"/>
            <w:gridSpan w:val="4"/>
          </w:tcPr>
          <w:p w:rsidR="001D7533" w:rsidRPr="0059477C" w:rsidRDefault="001D7533">
            <w:pPr>
              <w:spacing w:after="120" w:line="240" w:lineRule="auto"/>
              <w:jc w:val="both"/>
              <w:rPr>
                <w:rFonts w:ascii="Times New Roman" w:hAnsi="Times New Roman" w:cs="Arial"/>
                <w:color w:val="5F497A" w:themeColor="accent4" w:themeShade="BF"/>
                <w:sz w:val="24"/>
                <w:highlight w:val="yellow"/>
              </w:rPr>
            </w:pPr>
            <w:r w:rsidRPr="0053017D">
              <w:rPr>
                <w:rFonts w:ascii="Times New Roman" w:hAnsi="Times New Roman"/>
                <w:sz w:val="24"/>
              </w:rPr>
              <w:t>При разработването на планираната мярка</w:t>
            </w:r>
            <w:r w:rsidR="00052082">
              <w:rPr>
                <w:rFonts w:ascii="Times New Roman" w:hAnsi="Times New Roman"/>
                <w:sz w:val="24"/>
              </w:rPr>
              <w:t xml:space="preserve"> </w:t>
            </w:r>
            <w:r w:rsidR="005215E7">
              <w:rPr>
                <w:rFonts w:ascii="Times New Roman" w:hAnsi="Times New Roman"/>
                <w:sz w:val="24"/>
              </w:rPr>
              <w:t>(</w:t>
            </w:r>
            <w:r w:rsidR="00052082">
              <w:rPr>
                <w:rFonts w:ascii="Times New Roman" w:hAnsi="Times New Roman"/>
                <w:sz w:val="24"/>
              </w:rPr>
              <w:t xml:space="preserve">в Насоките за кандидатстване, или в </w:t>
            </w:r>
            <w:r w:rsidR="00052082">
              <w:rPr>
                <w:rFonts w:ascii="Times New Roman" w:hAnsi="Times New Roman"/>
                <w:sz w:val="24"/>
              </w:rPr>
              <w:lastRenderedPageBreak/>
              <w:t>документа, уреждащ правното основание на мярката</w:t>
            </w:r>
            <w:r w:rsidR="005215E7">
              <w:rPr>
                <w:rFonts w:ascii="Times New Roman" w:hAnsi="Times New Roman"/>
                <w:sz w:val="24"/>
              </w:rPr>
              <w:t>)</w:t>
            </w:r>
            <w:r w:rsidRPr="0053017D">
              <w:rPr>
                <w:rFonts w:ascii="Times New Roman" w:hAnsi="Times New Roman"/>
                <w:sz w:val="24"/>
              </w:rPr>
              <w:t xml:space="preserve">, същата следва да бъде съобразена </w:t>
            </w:r>
            <w:r w:rsidR="0053460E" w:rsidRPr="0053017D">
              <w:rPr>
                <w:rFonts w:ascii="Times New Roman" w:hAnsi="Times New Roman"/>
                <w:sz w:val="24"/>
              </w:rPr>
              <w:t xml:space="preserve">и </w:t>
            </w:r>
            <w:r w:rsidR="004F6303" w:rsidRPr="0053017D">
              <w:rPr>
                <w:rFonts w:ascii="Times New Roman" w:hAnsi="Times New Roman"/>
                <w:sz w:val="24"/>
              </w:rPr>
              <w:t>с конкретните изисквания</w:t>
            </w:r>
            <w:r w:rsidR="000D386A" w:rsidRPr="0053017D">
              <w:rPr>
                <w:rFonts w:ascii="Times New Roman" w:hAnsi="Times New Roman"/>
                <w:sz w:val="24"/>
              </w:rPr>
              <w:t xml:space="preserve"> /в т.ч. тези от </w:t>
            </w:r>
            <w:r w:rsidR="00052082">
              <w:rPr>
                <w:rFonts w:ascii="Times New Roman" w:hAnsi="Times New Roman"/>
                <w:sz w:val="24"/>
              </w:rPr>
              <w:t xml:space="preserve">приложимия </w:t>
            </w:r>
            <w:r w:rsidR="000D386A" w:rsidRPr="0053017D">
              <w:rPr>
                <w:rFonts w:ascii="Times New Roman" w:hAnsi="Times New Roman"/>
                <w:sz w:val="24"/>
                <w:lang w:val="en-US"/>
              </w:rPr>
              <w:t>check-list</w:t>
            </w:r>
            <w:r w:rsidR="000D386A" w:rsidRPr="0053017D">
              <w:rPr>
                <w:rFonts w:ascii="Times New Roman" w:hAnsi="Times New Roman"/>
                <w:sz w:val="24"/>
              </w:rPr>
              <w:t>/</w:t>
            </w:r>
            <w:r w:rsidR="004F6303" w:rsidRPr="0053017D">
              <w:rPr>
                <w:rFonts w:ascii="Times New Roman" w:hAnsi="Times New Roman"/>
                <w:sz w:val="24"/>
              </w:rPr>
              <w:t>, съобразно избрания по-горе нормативен акт</w:t>
            </w:r>
            <w:r w:rsidR="000D386A" w:rsidRPr="0053017D">
              <w:rPr>
                <w:rFonts w:ascii="Times New Roman" w:hAnsi="Times New Roman"/>
                <w:sz w:val="24"/>
              </w:rPr>
              <w:t xml:space="preserve"> по ДП</w:t>
            </w:r>
            <w:r w:rsidR="004F6303" w:rsidRPr="0053017D">
              <w:rPr>
                <w:rFonts w:ascii="Times New Roman" w:hAnsi="Times New Roman"/>
                <w:sz w:val="24"/>
              </w:rPr>
              <w:t>, Указание</w:t>
            </w:r>
            <w:r w:rsidR="00282AA7" w:rsidRPr="0053017D">
              <w:rPr>
                <w:rFonts w:ascii="Times New Roman" w:hAnsi="Times New Roman"/>
                <w:sz w:val="24"/>
              </w:rPr>
              <w:t>то</w:t>
            </w:r>
            <w:r w:rsidR="004F6303" w:rsidRPr="0053017D">
              <w:rPr>
                <w:rFonts w:ascii="Times New Roman" w:hAnsi="Times New Roman"/>
                <w:sz w:val="24"/>
              </w:rPr>
              <w:t xml:space="preserve"> на министъра на финансите за извършване на </w:t>
            </w:r>
            <w:r w:rsidR="0053460E" w:rsidRPr="0053017D">
              <w:rPr>
                <w:rFonts w:ascii="Times New Roman" w:hAnsi="Times New Roman"/>
                <w:sz w:val="24"/>
              </w:rPr>
              <w:t>о</w:t>
            </w:r>
            <w:r w:rsidR="004F6303" w:rsidRPr="0053017D">
              <w:rPr>
                <w:rFonts w:ascii="Times New Roman" w:hAnsi="Times New Roman"/>
                <w:sz w:val="24"/>
              </w:rPr>
              <w:t>ценка за съответствие със законодателството по държавните помощи с изх. № ДПРС-1 от 04.02.2015 г.</w:t>
            </w:r>
            <w:r w:rsidR="008B1037">
              <w:rPr>
                <w:rStyle w:val="FootnoteReference"/>
                <w:rFonts w:ascii="Times New Roman" w:hAnsi="Times New Roman"/>
                <w:sz w:val="24"/>
              </w:rPr>
              <w:footnoteReference w:id="31"/>
            </w:r>
            <w:r w:rsidR="004F6303" w:rsidRPr="0053017D">
              <w:rPr>
                <w:rFonts w:ascii="Times New Roman" w:hAnsi="Times New Roman"/>
                <w:sz w:val="24"/>
              </w:rPr>
              <w:t xml:space="preserve">, както и </w:t>
            </w:r>
            <w:r w:rsidRPr="0053017D">
              <w:rPr>
                <w:rFonts w:ascii="Times New Roman" w:hAnsi="Times New Roman"/>
                <w:sz w:val="24"/>
              </w:rPr>
              <w:t>със следните принципни постановки:</w:t>
            </w:r>
          </w:p>
        </w:tc>
        <w:tc>
          <w:tcPr>
            <w:tcW w:w="1702" w:type="dxa"/>
            <w:gridSpan w:val="2"/>
          </w:tcPr>
          <w:p w:rsidR="001D7533" w:rsidRPr="0059477C" w:rsidRDefault="001D7533" w:rsidP="00A0341A">
            <w:pPr>
              <w:pStyle w:val="ListParagraph"/>
              <w:spacing w:after="120" w:line="240" w:lineRule="auto"/>
              <w:jc w:val="both"/>
              <w:rPr>
                <w:rFonts w:ascii="Times New Roman" w:hAnsi="Times New Roman" w:cs="Arial"/>
                <w:color w:val="5F497A" w:themeColor="accent4" w:themeShade="BF"/>
                <w:sz w:val="24"/>
                <w:highlight w:val="yellow"/>
              </w:rPr>
            </w:pPr>
          </w:p>
        </w:tc>
      </w:tr>
      <w:tr w:rsidR="001D7533" w:rsidRPr="0059477C" w:rsidTr="002B51CB">
        <w:tc>
          <w:tcPr>
            <w:tcW w:w="8647" w:type="dxa"/>
            <w:gridSpan w:val="4"/>
          </w:tcPr>
          <w:p w:rsidR="001D7533" w:rsidRPr="000D386A" w:rsidRDefault="0053460E" w:rsidP="00A26771">
            <w:pPr>
              <w:pStyle w:val="ListParagraph"/>
              <w:numPr>
                <w:ilvl w:val="0"/>
                <w:numId w:val="11"/>
              </w:numPr>
              <w:spacing w:after="120" w:line="240" w:lineRule="auto"/>
              <w:jc w:val="both"/>
              <w:rPr>
                <w:rFonts w:ascii="Times New Roman" w:hAnsi="Times New Roman"/>
                <w:b/>
                <w:color w:val="5F497A" w:themeColor="accent4" w:themeShade="BF"/>
                <w:sz w:val="24"/>
              </w:rPr>
            </w:pPr>
            <w:r w:rsidRPr="000D386A">
              <w:rPr>
                <w:rFonts w:ascii="Times New Roman" w:hAnsi="Times New Roman" w:cs="Arial"/>
                <w:color w:val="5F497A" w:themeColor="accent4" w:themeShade="BF"/>
                <w:sz w:val="24"/>
              </w:rPr>
              <w:lastRenderedPageBreak/>
              <w:t>Включване на разпоредби за н</w:t>
            </w:r>
            <w:r w:rsidR="00AC2E7B" w:rsidRPr="000D386A">
              <w:rPr>
                <w:rFonts w:ascii="Times New Roman" w:hAnsi="Times New Roman" w:cs="Arial"/>
                <w:color w:val="5F497A" w:themeColor="accent4" w:themeShade="BF"/>
                <w:sz w:val="24"/>
              </w:rPr>
              <w:t xml:space="preserve">епривеждане в действие на ДП преди </w:t>
            </w:r>
            <w:r w:rsidR="000D386A">
              <w:rPr>
                <w:rFonts w:ascii="Times New Roman" w:hAnsi="Times New Roman" w:cs="Arial"/>
                <w:color w:val="5F497A" w:themeColor="accent4" w:themeShade="BF"/>
                <w:sz w:val="24"/>
              </w:rPr>
              <w:t>одобряване от</w:t>
            </w:r>
            <w:r w:rsidR="00AC2E7B" w:rsidRPr="000D386A">
              <w:rPr>
                <w:rFonts w:ascii="Times New Roman" w:hAnsi="Times New Roman" w:cs="Arial"/>
                <w:color w:val="5F497A" w:themeColor="accent4" w:themeShade="BF"/>
                <w:sz w:val="24"/>
              </w:rPr>
              <w:t xml:space="preserve"> </w:t>
            </w:r>
            <w:r w:rsidR="000D386A">
              <w:rPr>
                <w:rFonts w:ascii="Times New Roman" w:hAnsi="Times New Roman" w:cs="Arial"/>
                <w:color w:val="5F497A" w:themeColor="accent4" w:themeShade="BF"/>
                <w:sz w:val="24"/>
              </w:rPr>
              <w:t xml:space="preserve">министъра на финансите или </w:t>
            </w:r>
            <w:r w:rsidR="00AC2E7B" w:rsidRPr="000D386A">
              <w:rPr>
                <w:rFonts w:ascii="Times New Roman" w:hAnsi="Times New Roman" w:cs="Arial"/>
                <w:color w:val="5F497A" w:themeColor="accent4" w:themeShade="BF"/>
                <w:sz w:val="24"/>
              </w:rPr>
              <w:t>Европейската комисия по тази мярка.</w:t>
            </w:r>
          </w:p>
        </w:tc>
        <w:tc>
          <w:tcPr>
            <w:tcW w:w="1702" w:type="dxa"/>
            <w:gridSpan w:val="2"/>
          </w:tcPr>
          <w:p w:rsidR="001D7533" w:rsidRPr="00AC2E7B" w:rsidRDefault="001D7533" w:rsidP="00A0341A">
            <w:pPr>
              <w:pStyle w:val="ListParagraph"/>
              <w:spacing w:after="120" w:line="240" w:lineRule="auto"/>
              <w:jc w:val="both"/>
              <w:rPr>
                <w:rFonts w:ascii="Times New Roman" w:hAnsi="Times New Roman" w:cs="Arial"/>
                <w:color w:val="5F497A" w:themeColor="accent4" w:themeShade="BF"/>
                <w:sz w:val="24"/>
              </w:rPr>
            </w:pPr>
          </w:p>
        </w:tc>
      </w:tr>
      <w:tr w:rsidR="001C1EB5" w:rsidRPr="0059477C" w:rsidTr="002B51CB">
        <w:tc>
          <w:tcPr>
            <w:tcW w:w="8647" w:type="dxa"/>
            <w:gridSpan w:val="4"/>
          </w:tcPr>
          <w:p w:rsidR="001C1EB5" w:rsidRPr="000D386A" w:rsidRDefault="00C27656" w:rsidP="007A091D">
            <w:pPr>
              <w:pStyle w:val="ListParagraph"/>
              <w:numPr>
                <w:ilvl w:val="0"/>
                <w:numId w:val="11"/>
              </w:numPr>
              <w:spacing w:after="120" w:line="240" w:lineRule="auto"/>
              <w:jc w:val="both"/>
              <w:rPr>
                <w:rFonts w:ascii="Times New Roman" w:hAnsi="Times New Roman" w:cs="Arial"/>
                <w:color w:val="5F497A" w:themeColor="accent4" w:themeShade="BF"/>
                <w:sz w:val="24"/>
              </w:rPr>
            </w:pPr>
            <w:r>
              <w:rPr>
                <w:rFonts w:ascii="Times New Roman" w:hAnsi="Times New Roman" w:cs="Arial"/>
                <w:color w:val="5F497A" w:themeColor="accent4" w:themeShade="BF"/>
                <w:sz w:val="24"/>
              </w:rPr>
              <w:t>Разработване на м</w:t>
            </w:r>
            <w:r w:rsidR="001C1EB5">
              <w:rPr>
                <w:rFonts w:ascii="Times New Roman" w:hAnsi="Times New Roman" w:cs="Arial"/>
                <w:color w:val="5F497A" w:themeColor="accent4" w:themeShade="BF"/>
                <w:sz w:val="24"/>
              </w:rPr>
              <w:t>еханизъм за определяне на брутния еквивалент на БФП/субсидия, при помощи под форма</w:t>
            </w:r>
            <w:r>
              <w:rPr>
                <w:rFonts w:ascii="Times New Roman" w:hAnsi="Times New Roman" w:cs="Arial"/>
                <w:color w:val="5F497A" w:themeColor="accent4" w:themeShade="BF"/>
                <w:sz w:val="24"/>
              </w:rPr>
              <w:t>,</w:t>
            </w:r>
            <w:r w:rsidR="001C1EB5">
              <w:rPr>
                <w:rFonts w:ascii="Times New Roman" w:hAnsi="Times New Roman" w:cs="Arial"/>
                <w:color w:val="5F497A" w:themeColor="accent4" w:themeShade="BF"/>
                <w:sz w:val="24"/>
              </w:rPr>
              <w:t xml:space="preserve"> различна от БФП/субсидия. </w:t>
            </w:r>
          </w:p>
        </w:tc>
        <w:tc>
          <w:tcPr>
            <w:tcW w:w="1702" w:type="dxa"/>
            <w:gridSpan w:val="2"/>
          </w:tcPr>
          <w:p w:rsidR="001C1EB5" w:rsidRPr="0059477C" w:rsidRDefault="001C1EB5" w:rsidP="00A0341A">
            <w:pPr>
              <w:pStyle w:val="ListParagraph"/>
              <w:spacing w:after="120" w:line="240" w:lineRule="auto"/>
              <w:jc w:val="both"/>
              <w:rPr>
                <w:rFonts w:ascii="Times New Roman" w:hAnsi="Times New Roman" w:cs="Arial"/>
                <w:color w:val="5F497A" w:themeColor="accent4" w:themeShade="BF"/>
                <w:sz w:val="24"/>
                <w:highlight w:val="yellow"/>
              </w:rPr>
            </w:pPr>
          </w:p>
        </w:tc>
      </w:tr>
      <w:tr w:rsidR="00594DC9" w:rsidRPr="0059477C" w:rsidTr="002B51CB">
        <w:tc>
          <w:tcPr>
            <w:tcW w:w="8647" w:type="dxa"/>
            <w:gridSpan w:val="4"/>
          </w:tcPr>
          <w:p w:rsidR="00594DC9" w:rsidRPr="000D386A" w:rsidRDefault="00594DC9" w:rsidP="0050104A">
            <w:pPr>
              <w:pStyle w:val="ListParagraph"/>
              <w:numPr>
                <w:ilvl w:val="0"/>
                <w:numId w:val="11"/>
              </w:numPr>
              <w:spacing w:after="120" w:line="240" w:lineRule="auto"/>
              <w:jc w:val="both"/>
              <w:rPr>
                <w:rFonts w:ascii="Times New Roman" w:hAnsi="Times New Roman" w:cs="Arial"/>
                <w:color w:val="5F497A" w:themeColor="accent4" w:themeShade="BF"/>
                <w:sz w:val="24"/>
              </w:rPr>
            </w:pPr>
            <w:r>
              <w:rPr>
                <w:rFonts w:ascii="Times New Roman" w:hAnsi="Times New Roman" w:cs="Arial"/>
                <w:color w:val="5F497A" w:themeColor="accent4" w:themeShade="BF"/>
                <w:sz w:val="24"/>
              </w:rPr>
              <w:t>В случай, че м</w:t>
            </w:r>
            <w:r w:rsidR="0050104A">
              <w:rPr>
                <w:rFonts w:ascii="Times New Roman" w:hAnsi="Times New Roman" w:cs="Arial"/>
                <w:color w:val="5F497A" w:themeColor="accent4" w:themeShade="BF"/>
                <w:sz w:val="24"/>
              </w:rPr>
              <w:t>я</w:t>
            </w:r>
            <w:r>
              <w:rPr>
                <w:rFonts w:ascii="Times New Roman" w:hAnsi="Times New Roman" w:cs="Arial"/>
                <w:color w:val="5F497A" w:themeColor="accent4" w:themeShade="BF"/>
                <w:sz w:val="24"/>
              </w:rPr>
              <w:t>рк</w:t>
            </w:r>
            <w:r w:rsidR="0050104A">
              <w:rPr>
                <w:rFonts w:ascii="Times New Roman" w:hAnsi="Times New Roman" w:cs="Arial"/>
                <w:color w:val="5F497A" w:themeColor="accent4" w:themeShade="BF"/>
                <w:sz w:val="24"/>
              </w:rPr>
              <w:t>а</w:t>
            </w:r>
            <w:r>
              <w:rPr>
                <w:rFonts w:ascii="Times New Roman" w:hAnsi="Times New Roman" w:cs="Arial"/>
                <w:color w:val="5F497A" w:themeColor="accent4" w:themeShade="BF"/>
                <w:sz w:val="24"/>
              </w:rPr>
              <w:t>т</w:t>
            </w:r>
            <w:r w:rsidR="0050104A">
              <w:rPr>
                <w:rFonts w:ascii="Times New Roman" w:hAnsi="Times New Roman" w:cs="Arial"/>
                <w:color w:val="5F497A" w:themeColor="accent4" w:themeShade="BF"/>
                <w:sz w:val="24"/>
              </w:rPr>
              <w:t>а</w:t>
            </w:r>
            <w:r>
              <w:rPr>
                <w:rFonts w:ascii="Times New Roman" w:hAnsi="Times New Roman" w:cs="Arial"/>
                <w:color w:val="5F497A" w:themeColor="accent4" w:themeShade="BF"/>
                <w:sz w:val="24"/>
              </w:rPr>
              <w:t xml:space="preserve"> представлява</w:t>
            </w:r>
            <w:r w:rsidRPr="009725B1">
              <w:rPr>
                <w:rFonts w:ascii="Times New Roman" w:hAnsi="Times New Roman" w:cs="Arial"/>
                <w:color w:val="5F497A" w:themeColor="accent4" w:themeShade="BF"/>
                <w:sz w:val="24"/>
              </w:rPr>
              <w:t xml:space="preserve"> схема</w:t>
            </w:r>
            <w:r>
              <w:rPr>
                <w:rFonts w:ascii="Times New Roman" w:hAnsi="Times New Roman" w:cs="Arial"/>
                <w:color w:val="5F497A" w:themeColor="accent4" w:themeShade="BF"/>
                <w:sz w:val="24"/>
              </w:rPr>
              <w:t xml:space="preserve"> на ДП, </w:t>
            </w:r>
            <w:r w:rsidRPr="009725B1">
              <w:rPr>
                <w:rFonts w:ascii="Times New Roman" w:hAnsi="Times New Roman" w:cs="Arial"/>
                <w:color w:val="5F497A" w:themeColor="accent4" w:themeShade="BF"/>
                <w:sz w:val="24"/>
              </w:rPr>
              <w:t xml:space="preserve">да бъде </w:t>
            </w:r>
            <w:r w:rsidR="00786FB4">
              <w:rPr>
                <w:rFonts w:ascii="Times New Roman" w:hAnsi="Times New Roman" w:cs="Arial"/>
                <w:color w:val="5F497A" w:themeColor="accent4" w:themeShade="BF"/>
                <w:sz w:val="24"/>
              </w:rPr>
              <w:t>разработен</w:t>
            </w:r>
            <w:r w:rsidRPr="009725B1">
              <w:rPr>
                <w:rFonts w:ascii="Times New Roman" w:hAnsi="Times New Roman" w:cs="Arial"/>
                <w:color w:val="5F497A" w:themeColor="accent4" w:themeShade="BF"/>
                <w:sz w:val="24"/>
              </w:rPr>
              <w:t xml:space="preserve"> механизъм за проследяване дали бенефициента/</w:t>
            </w:r>
            <w:proofErr w:type="spellStart"/>
            <w:r w:rsidRPr="009725B1">
              <w:rPr>
                <w:rFonts w:ascii="Times New Roman" w:hAnsi="Times New Roman" w:cs="Arial"/>
                <w:color w:val="5F497A" w:themeColor="accent4" w:themeShade="BF"/>
                <w:sz w:val="24"/>
              </w:rPr>
              <w:t>ите</w:t>
            </w:r>
            <w:proofErr w:type="spellEnd"/>
            <w:r w:rsidRPr="009725B1">
              <w:rPr>
                <w:rFonts w:ascii="Times New Roman" w:hAnsi="Times New Roman" w:cs="Arial"/>
                <w:color w:val="5F497A" w:themeColor="accent4" w:themeShade="BF"/>
                <w:sz w:val="24"/>
              </w:rPr>
              <w:t xml:space="preserve"> </w:t>
            </w:r>
            <w:r>
              <w:rPr>
                <w:rFonts w:ascii="Times New Roman" w:hAnsi="Times New Roman" w:cs="Arial"/>
                <w:color w:val="5F497A" w:themeColor="accent4" w:themeShade="BF"/>
                <w:sz w:val="24"/>
              </w:rPr>
              <w:t xml:space="preserve">по схемата </w:t>
            </w:r>
            <w:r w:rsidRPr="009725B1">
              <w:rPr>
                <w:rFonts w:ascii="Times New Roman" w:hAnsi="Times New Roman" w:cs="Arial"/>
                <w:color w:val="5F497A" w:themeColor="accent4" w:themeShade="BF"/>
                <w:sz w:val="24"/>
              </w:rPr>
              <w:t xml:space="preserve">попада/т в „група“, за целите на </w:t>
            </w:r>
            <w:proofErr w:type="spellStart"/>
            <w:r w:rsidRPr="009725B1">
              <w:rPr>
                <w:rFonts w:ascii="Times New Roman" w:hAnsi="Times New Roman" w:cs="Arial"/>
                <w:color w:val="5F497A" w:themeColor="accent4" w:themeShade="BF"/>
                <w:sz w:val="24"/>
              </w:rPr>
              <w:t>кумулиране</w:t>
            </w:r>
            <w:proofErr w:type="spellEnd"/>
            <w:r w:rsidRPr="009725B1">
              <w:rPr>
                <w:rFonts w:ascii="Times New Roman" w:hAnsi="Times New Roman" w:cs="Arial"/>
                <w:color w:val="5F497A" w:themeColor="accent4" w:themeShade="BF"/>
                <w:sz w:val="24"/>
              </w:rPr>
              <w:t xml:space="preserve"> на ДП</w:t>
            </w:r>
            <w:r>
              <w:rPr>
                <w:rFonts w:ascii="Times New Roman" w:hAnsi="Times New Roman" w:cs="Arial"/>
                <w:color w:val="5F497A" w:themeColor="accent4" w:themeShade="BF"/>
                <w:sz w:val="24"/>
              </w:rPr>
              <w:t>.</w:t>
            </w:r>
          </w:p>
        </w:tc>
        <w:tc>
          <w:tcPr>
            <w:tcW w:w="1702" w:type="dxa"/>
            <w:gridSpan w:val="2"/>
          </w:tcPr>
          <w:p w:rsidR="00594DC9" w:rsidRPr="0059477C" w:rsidRDefault="00594DC9" w:rsidP="00A0341A">
            <w:pPr>
              <w:pStyle w:val="ListParagraph"/>
              <w:spacing w:after="120" w:line="240" w:lineRule="auto"/>
              <w:jc w:val="both"/>
              <w:rPr>
                <w:rFonts w:ascii="Times New Roman" w:hAnsi="Times New Roman" w:cs="Arial"/>
                <w:color w:val="5F497A" w:themeColor="accent4" w:themeShade="BF"/>
                <w:sz w:val="24"/>
                <w:highlight w:val="yellow"/>
              </w:rPr>
            </w:pPr>
          </w:p>
        </w:tc>
      </w:tr>
      <w:tr w:rsidR="001D7533" w:rsidRPr="0059477C" w:rsidTr="002B51CB">
        <w:tc>
          <w:tcPr>
            <w:tcW w:w="8647" w:type="dxa"/>
            <w:gridSpan w:val="4"/>
          </w:tcPr>
          <w:p w:rsidR="001D7533" w:rsidRPr="000D386A" w:rsidRDefault="00AC2E7B" w:rsidP="007A091D">
            <w:pPr>
              <w:pStyle w:val="ListParagraph"/>
              <w:numPr>
                <w:ilvl w:val="0"/>
                <w:numId w:val="11"/>
              </w:numPr>
              <w:spacing w:after="120" w:line="240" w:lineRule="auto"/>
              <w:jc w:val="both"/>
              <w:rPr>
                <w:rFonts w:ascii="Times New Roman" w:hAnsi="Times New Roman"/>
                <w:b/>
                <w:color w:val="5F497A" w:themeColor="accent4" w:themeShade="BF"/>
                <w:sz w:val="24"/>
              </w:rPr>
            </w:pPr>
            <w:r w:rsidRPr="000D386A">
              <w:rPr>
                <w:rFonts w:ascii="Times New Roman" w:hAnsi="Times New Roman" w:cs="Arial"/>
                <w:color w:val="5F497A" w:themeColor="accent4" w:themeShade="BF"/>
                <w:sz w:val="24"/>
              </w:rPr>
              <w:t>Разработване на механизъм за контрол спазването на изискванията на ниво схема, когато това е приложимо</w:t>
            </w:r>
            <w:r w:rsidR="0053460E" w:rsidRPr="000D386A">
              <w:rPr>
                <w:rFonts w:ascii="Times New Roman" w:hAnsi="Times New Roman" w:cs="Arial"/>
                <w:color w:val="5F497A" w:themeColor="accent4" w:themeShade="BF"/>
                <w:sz w:val="24"/>
              </w:rPr>
              <w:t>, както и индивидуален проект по одобрената схема.</w:t>
            </w:r>
            <w:r w:rsidRPr="000D386A">
              <w:rPr>
                <w:rFonts w:ascii="Times New Roman" w:hAnsi="Times New Roman" w:cs="Arial"/>
                <w:color w:val="5F497A" w:themeColor="accent4" w:themeShade="BF"/>
                <w:sz w:val="24"/>
              </w:rPr>
              <w:t xml:space="preserve">  </w:t>
            </w:r>
          </w:p>
        </w:tc>
        <w:tc>
          <w:tcPr>
            <w:tcW w:w="1702" w:type="dxa"/>
            <w:gridSpan w:val="2"/>
          </w:tcPr>
          <w:p w:rsidR="001D7533" w:rsidRPr="0059477C" w:rsidRDefault="001D7533" w:rsidP="00A0341A">
            <w:pPr>
              <w:pStyle w:val="ListParagraph"/>
              <w:spacing w:after="120" w:line="240" w:lineRule="auto"/>
              <w:jc w:val="both"/>
              <w:rPr>
                <w:rFonts w:ascii="Times New Roman" w:hAnsi="Times New Roman" w:cs="Arial"/>
                <w:color w:val="5F497A" w:themeColor="accent4" w:themeShade="BF"/>
                <w:sz w:val="24"/>
                <w:highlight w:val="yellow"/>
              </w:rPr>
            </w:pPr>
          </w:p>
        </w:tc>
      </w:tr>
      <w:tr w:rsidR="001D7533" w:rsidRPr="0059477C" w:rsidTr="002B51CB">
        <w:tc>
          <w:tcPr>
            <w:tcW w:w="8647" w:type="dxa"/>
            <w:gridSpan w:val="4"/>
          </w:tcPr>
          <w:p w:rsidR="001D7533" w:rsidRPr="000D386A" w:rsidRDefault="000D386A" w:rsidP="007A091D">
            <w:pPr>
              <w:pStyle w:val="ListParagraph"/>
              <w:numPr>
                <w:ilvl w:val="0"/>
                <w:numId w:val="11"/>
              </w:numPr>
              <w:spacing w:after="120" w:line="240" w:lineRule="auto"/>
              <w:jc w:val="both"/>
              <w:rPr>
                <w:rFonts w:ascii="Times New Roman" w:hAnsi="Times New Roman" w:cs="Arial"/>
                <w:color w:val="5F497A" w:themeColor="accent4" w:themeShade="BF"/>
                <w:sz w:val="24"/>
              </w:rPr>
            </w:pPr>
            <w:r w:rsidRPr="000D386A">
              <w:rPr>
                <w:rFonts w:ascii="Times New Roman" w:hAnsi="Times New Roman" w:cs="Arial"/>
                <w:color w:val="5F497A" w:themeColor="accent4" w:themeShade="BF"/>
                <w:sz w:val="24"/>
              </w:rPr>
              <w:t xml:space="preserve">Когато </w:t>
            </w:r>
            <w:r>
              <w:rPr>
                <w:rFonts w:ascii="Times New Roman" w:hAnsi="Times New Roman" w:cs="Arial"/>
                <w:color w:val="5F497A" w:themeColor="accent4" w:themeShade="BF"/>
                <w:sz w:val="24"/>
              </w:rPr>
              <w:t xml:space="preserve">се предвижда </w:t>
            </w:r>
            <w:r w:rsidRPr="000D386A">
              <w:rPr>
                <w:rFonts w:ascii="Times New Roman" w:hAnsi="Times New Roman" w:cs="Arial"/>
                <w:color w:val="5F497A" w:themeColor="accent4" w:themeShade="BF"/>
                <w:sz w:val="24"/>
              </w:rPr>
              <w:t>ДП, подлежащи на нотификация</w:t>
            </w:r>
            <w:r>
              <w:rPr>
                <w:rFonts w:ascii="Times New Roman" w:hAnsi="Times New Roman" w:cs="Arial"/>
                <w:color w:val="5F497A" w:themeColor="accent4" w:themeShade="BF"/>
                <w:sz w:val="24"/>
              </w:rPr>
              <w:t>, мотивировка защо а</w:t>
            </w:r>
            <w:r w:rsidR="00BD1AF4">
              <w:rPr>
                <w:rFonts w:ascii="Times New Roman" w:hAnsi="Times New Roman" w:cs="Arial"/>
                <w:color w:val="5F497A" w:themeColor="accent4" w:themeShade="BF"/>
                <w:sz w:val="24"/>
              </w:rPr>
              <w:t>дминистраторът не използва ОРГО</w:t>
            </w:r>
            <w:r w:rsidR="00BD1AF4">
              <w:rPr>
                <w:rFonts w:ascii="Times New Roman" w:hAnsi="Times New Roman" w:cs="Arial"/>
                <w:color w:val="5F497A" w:themeColor="accent4" w:themeShade="BF"/>
                <w:sz w:val="24"/>
                <w:lang w:val="en-US"/>
              </w:rPr>
              <w:t>.</w:t>
            </w:r>
          </w:p>
        </w:tc>
        <w:tc>
          <w:tcPr>
            <w:tcW w:w="1702" w:type="dxa"/>
            <w:gridSpan w:val="2"/>
          </w:tcPr>
          <w:p w:rsidR="001D7533" w:rsidRPr="0059477C" w:rsidRDefault="001D7533" w:rsidP="00A0341A">
            <w:pPr>
              <w:pStyle w:val="ListParagraph"/>
              <w:spacing w:after="120" w:line="240" w:lineRule="auto"/>
              <w:jc w:val="both"/>
              <w:rPr>
                <w:rFonts w:ascii="Times New Roman" w:hAnsi="Times New Roman" w:cs="Arial"/>
                <w:color w:val="5F497A" w:themeColor="accent4" w:themeShade="BF"/>
                <w:sz w:val="24"/>
                <w:highlight w:val="yellow"/>
              </w:rPr>
            </w:pPr>
          </w:p>
        </w:tc>
      </w:tr>
      <w:tr w:rsidR="009725B1" w:rsidRPr="0059477C" w:rsidTr="002B51CB">
        <w:tc>
          <w:tcPr>
            <w:tcW w:w="8647" w:type="dxa"/>
            <w:gridSpan w:val="4"/>
          </w:tcPr>
          <w:p w:rsidR="009725B1" w:rsidRPr="000D386A" w:rsidRDefault="00786FB4" w:rsidP="0050104A">
            <w:pPr>
              <w:pStyle w:val="ListParagraph"/>
              <w:numPr>
                <w:ilvl w:val="0"/>
                <w:numId w:val="11"/>
              </w:numPr>
              <w:spacing w:after="120" w:line="240" w:lineRule="auto"/>
              <w:jc w:val="both"/>
              <w:rPr>
                <w:rFonts w:ascii="Times New Roman" w:hAnsi="Times New Roman" w:cs="Arial"/>
                <w:color w:val="5F497A" w:themeColor="accent4" w:themeShade="BF"/>
                <w:sz w:val="24"/>
              </w:rPr>
            </w:pPr>
            <w:r>
              <w:rPr>
                <w:rFonts w:ascii="Times New Roman" w:hAnsi="Times New Roman" w:cs="Arial"/>
                <w:color w:val="5F497A" w:themeColor="accent4" w:themeShade="BF"/>
                <w:sz w:val="24"/>
              </w:rPr>
              <w:t>В случай, че м</w:t>
            </w:r>
            <w:r w:rsidR="0050104A">
              <w:rPr>
                <w:rFonts w:ascii="Times New Roman" w:hAnsi="Times New Roman" w:cs="Arial"/>
                <w:color w:val="5F497A" w:themeColor="accent4" w:themeShade="BF"/>
                <w:sz w:val="24"/>
              </w:rPr>
              <w:t>я</w:t>
            </w:r>
            <w:r>
              <w:rPr>
                <w:rFonts w:ascii="Times New Roman" w:hAnsi="Times New Roman" w:cs="Arial"/>
                <w:color w:val="5F497A" w:themeColor="accent4" w:themeShade="BF"/>
                <w:sz w:val="24"/>
              </w:rPr>
              <w:t>рк</w:t>
            </w:r>
            <w:r w:rsidR="0050104A">
              <w:rPr>
                <w:rFonts w:ascii="Times New Roman" w:hAnsi="Times New Roman" w:cs="Arial"/>
                <w:color w:val="5F497A" w:themeColor="accent4" w:themeShade="BF"/>
                <w:sz w:val="24"/>
              </w:rPr>
              <w:t>а</w:t>
            </w:r>
            <w:r>
              <w:rPr>
                <w:rFonts w:ascii="Times New Roman" w:hAnsi="Times New Roman" w:cs="Arial"/>
                <w:color w:val="5F497A" w:themeColor="accent4" w:themeShade="BF"/>
                <w:sz w:val="24"/>
              </w:rPr>
              <w:t>т</w:t>
            </w:r>
            <w:r w:rsidR="0050104A">
              <w:rPr>
                <w:rFonts w:ascii="Times New Roman" w:hAnsi="Times New Roman" w:cs="Arial"/>
                <w:color w:val="5F497A" w:themeColor="accent4" w:themeShade="BF"/>
                <w:sz w:val="24"/>
              </w:rPr>
              <w:t>а</w:t>
            </w:r>
            <w:r>
              <w:rPr>
                <w:rFonts w:ascii="Times New Roman" w:hAnsi="Times New Roman" w:cs="Arial"/>
                <w:color w:val="5F497A" w:themeColor="accent4" w:themeShade="BF"/>
                <w:sz w:val="24"/>
              </w:rPr>
              <w:t xml:space="preserve"> представляват</w:t>
            </w:r>
            <w:r w:rsidRPr="009725B1">
              <w:rPr>
                <w:rFonts w:ascii="Times New Roman" w:hAnsi="Times New Roman" w:cs="Arial"/>
                <w:color w:val="5F497A" w:themeColor="accent4" w:themeShade="BF"/>
                <w:sz w:val="24"/>
              </w:rPr>
              <w:t xml:space="preserve"> схема</w:t>
            </w:r>
            <w:r>
              <w:rPr>
                <w:rFonts w:ascii="Times New Roman" w:hAnsi="Times New Roman" w:cs="Arial"/>
                <w:color w:val="5F497A" w:themeColor="accent4" w:themeShade="BF"/>
                <w:sz w:val="24"/>
              </w:rPr>
              <w:t xml:space="preserve"> на ДП, с</w:t>
            </w:r>
            <w:r w:rsidRPr="00786FB4">
              <w:rPr>
                <w:rFonts w:ascii="Times New Roman" w:hAnsi="Times New Roman" w:cs="Arial"/>
                <w:color w:val="5F497A" w:themeColor="accent4" w:themeShade="BF"/>
                <w:sz w:val="24"/>
              </w:rPr>
              <w:t xml:space="preserve">ледва да бъде предвидено ограничение, мярката да не бъде предоставяна на предприятия в затруднено положение, </w:t>
            </w:r>
            <w:r>
              <w:rPr>
                <w:rFonts w:ascii="Times New Roman" w:hAnsi="Times New Roman" w:cs="Arial"/>
                <w:color w:val="5F497A" w:themeColor="accent4" w:themeShade="BF"/>
                <w:sz w:val="24"/>
              </w:rPr>
              <w:t xml:space="preserve">като се разработи механизъм за проследяване дали бенефициентите на са такива предприятия, </w:t>
            </w:r>
            <w:r w:rsidRPr="00786FB4">
              <w:rPr>
                <w:rFonts w:ascii="Times New Roman" w:hAnsi="Times New Roman" w:cs="Arial"/>
                <w:color w:val="5F497A" w:themeColor="accent4" w:themeShade="BF"/>
                <w:sz w:val="24"/>
              </w:rPr>
              <w:t>с изключение на случаите, когато мярката е за такива предприятия или не е забранено от приложимите правила /напр. за определени видове минимални помощи/</w:t>
            </w:r>
          </w:p>
        </w:tc>
        <w:tc>
          <w:tcPr>
            <w:tcW w:w="1702" w:type="dxa"/>
            <w:gridSpan w:val="2"/>
          </w:tcPr>
          <w:p w:rsidR="009725B1" w:rsidRPr="0059477C" w:rsidRDefault="009725B1" w:rsidP="00A0341A">
            <w:pPr>
              <w:pStyle w:val="ListParagraph"/>
              <w:spacing w:after="120" w:line="240" w:lineRule="auto"/>
              <w:jc w:val="both"/>
              <w:rPr>
                <w:rFonts w:ascii="Times New Roman" w:hAnsi="Times New Roman" w:cs="Arial"/>
                <w:color w:val="5F497A" w:themeColor="accent4" w:themeShade="BF"/>
                <w:sz w:val="24"/>
                <w:highlight w:val="yellow"/>
              </w:rPr>
            </w:pPr>
          </w:p>
        </w:tc>
      </w:tr>
      <w:tr w:rsidR="001D7533" w:rsidRPr="0059477C" w:rsidTr="002B51CB">
        <w:tc>
          <w:tcPr>
            <w:tcW w:w="8647" w:type="dxa"/>
            <w:gridSpan w:val="4"/>
          </w:tcPr>
          <w:p w:rsidR="001D7533" w:rsidRPr="006E119E" w:rsidRDefault="000D386A" w:rsidP="007A091D">
            <w:pPr>
              <w:pStyle w:val="ListParagraph"/>
              <w:numPr>
                <w:ilvl w:val="0"/>
                <w:numId w:val="11"/>
              </w:numPr>
              <w:spacing w:after="120" w:line="240" w:lineRule="auto"/>
              <w:jc w:val="both"/>
              <w:rPr>
                <w:rFonts w:ascii="Times New Roman" w:hAnsi="Times New Roman" w:cs="Arial"/>
                <w:color w:val="5F497A" w:themeColor="accent4" w:themeShade="BF"/>
                <w:sz w:val="24"/>
              </w:rPr>
            </w:pPr>
            <w:r w:rsidRPr="000D386A">
              <w:rPr>
                <w:rFonts w:ascii="Times New Roman" w:hAnsi="Times New Roman" w:cs="Arial"/>
                <w:color w:val="5F497A" w:themeColor="accent4" w:themeShade="BF"/>
                <w:sz w:val="24"/>
              </w:rPr>
              <w:t xml:space="preserve">Когато </w:t>
            </w:r>
            <w:r>
              <w:rPr>
                <w:rFonts w:ascii="Times New Roman" w:hAnsi="Times New Roman" w:cs="Arial"/>
                <w:color w:val="5F497A" w:themeColor="accent4" w:themeShade="BF"/>
                <w:sz w:val="24"/>
              </w:rPr>
              <w:t>се предвижда ДП, подлежаща на нотификация, анализ от и</w:t>
            </w:r>
            <w:r w:rsidRPr="000D386A">
              <w:rPr>
                <w:rFonts w:ascii="Times New Roman" w:hAnsi="Times New Roman" w:cs="Arial"/>
                <w:color w:val="5F497A" w:themeColor="accent4" w:themeShade="BF"/>
                <w:sz w:val="24"/>
              </w:rPr>
              <w:t>звърш</w:t>
            </w:r>
            <w:r>
              <w:rPr>
                <w:rFonts w:ascii="Times New Roman" w:hAnsi="Times New Roman" w:cs="Arial"/>
                <w:color w:val="5F497A" w:themeColor="accent4" w:themeShade="BF"/>
                <w:sz w:val="24"/>
              </w:rPr>
              <w:t>е</w:t>
            </w:r>
            <w:r w:rsidRPr="000D386A">
              <w:rPr>
                <w:rFonts w:ascii="Times New Roman" w:hAnsi="Times New Roman" w:cs="Arial"/>
                <w:color w:val="5F497A" w:themeColor="accent4" w:themeShade="BF"/>
                <w:sz w:val="24"/>
              </w:rPr>
              <w:t>н</w:t>
            </w:r>
            <w:r>
              <w:rPr>
                <w:rFonts w:ascii="Times New Roman" w:hAnsi="Times New Roman" w:cs="Arial"/>
                <w:color w:val="5F497A" w:themeColor="accent4" w:themeShade="BF"/>
                <w:sz w:val="24"/>
              </w:rPr>
              <w:t>ата</w:t>
            </w:r>
            <w:r w:rsidRPr="000D386A">
              <w:rPr>
                <w:rFonts w:ascii="Times New Roman" w:hAnsi="Times New Roman" w:cs="Arial"/>
                <w:color w:val="5F497A" w:themeColor="accent4" w:themeShade="BF"/>
                <w:sz w:val="24"/>
              </w:rPr>
              <w:t xml:space="preserve"> „детайлна оценка“ </w:t>
            </w:r>
            <w:r>
              <w:rPr>
                <w:rFonts w:ascii="Times New Roman" w:hAnsi="Times New Roman" w:cs="Arial"/>
                <w:color w:val="5F497A" w:themeColor="accent4" w:themeShade="BF"/>
                <w:sz w:val="24"/>
              </w:rPr>
              <w:t>съобразно избрания нормативен акт по ДП</w:t>
            </w:r>
            <w:r w:rsidR="00602D36">
              <w:rPr>
                <w:rFonts w:ascii="Times New Roman" w:hAnsi="Times New Roman" w:cs="Arial"/>
                <w:color w:val="5F497A" w:themeColor="accent4" w:themeShade="BF"/>
                <w:sz w:val="24"/>
              </w:rPr>
              <w:t>.</w:t>
            </w:r>
          </w:p>
        </w:tc>
        <w:tc>
          <w:tcPr>
            <w:tcW w:w="1702" w:type="dxa"/>
            <w:gridSpan w:val="2"/>
          </w:tcPr>
          <w:p w:rsidR="001D7533" w:rsidRPr="0059477C" w:rsidRDefault="001D7533" w:rsidP="00A0341A">
            <w:pPr>
              <w:pStyle w:val="ListParagraph"/>
              <w:spacing w:after="120" w:line="240" w:lineRule="auto"/>
              <w:jc w:val="both"/>
              <w:rPr>
                <w:rFonts w:ascii="Times New Roman" w:hAnsi="Times New Roman" w:cs="Arial"/>
                <w:color w:val="5F497A" w:themeColor="accent4" w:themeShade="BF"/>
                <w:sz w:val="24"/>
                <w:highlight w:val="yellow"/>
              </w:rPr>
            </w:pPr>
          </w:p>
        </w:tc>
      </w:tr>
      <w:tr w:rsidR="001D7533" w:rsidRPr="0059477C" w:rsidTr="002B51CB">
        <w:tc>
          <w:tcPr>
            <w:tcW w:w="8647" w:type="dxa"/>
            <w:gridSpan w:val="4"/>
          </w:tcPr>
          <w:p w:rsidR="001D7533" w:rsidRPr="006E119E" w:rsidRDefault="006E119E" w:rsidP="007A091D">
            <w:pPr>
              <w:pStyle w:val="ListParagraph"/>
              <w:numPr>
                <w:ilvl w:val="0"/>
                <w:numId w:val="11"/>
              </w:numPr>
              <w:spacing w:after="120" w:line="240" w:lineRule="auto"/>
              <w:jc w:val="both"/>
              <w:rPr>
                <w:rFonts w:ascii="Times New Roman" w:hAnsi="Times New Roman" w:cs="Arial"/>
                <w:color w:val="5F497A" w:themeColor="accent4" w:themeShade="BF"/>
                <w:sz w:val="24"/>
              </w:rPr>
            </w:pPr>
            <w:r w:rsidRPr="006E119E">
              <w:rPr>
                <w:rFonts w:ascii="Times New Roman" w:hAnsi="Times New Roman" w:cs="Arial"/>
                <w:color w:val="5F497A" w:themeColor="accent4" w:themeShade="BF"/>
                <w:sz w:val="24"/>
              </w:rPr>
              <w:t xml:space="preserve">Когато за мярката е необходимо да бъде извършена </w:t>
            </w:r>
            <w:proofErr w:type="spellStart"/>
            <w:r w:rsidRPr="006E119E">
              <w:rPr>
                <w:rFonts w:ascii="Times New Roman" w:hAnsi="Times New Roman" w:cs="Arial"/>
                <w:color w:val="5F497A" w:themeColor="accent4" w:themeShade="BF"/>
                <w:sz w:val="24"/>
              </w:rPr>
              <w:t>последваща</w:t>
            </w:r>
            <w:proofErr w:type="spellEnd"/>
            <w:r w:rsidRPr="006E119E">
              <w:rPr>
                <w:rFonts w:ascii="Times New Roman" w:hAnsi="Times New Roman" w:cs="Arial"/>
                <w:color w:val="5F497A" w:themeColor="accent4" w:themeShade="BF"/>
                <w:sz w:val="24"/>
              </w:rPr>
              <w:t xml:space="preserve"> оценка на въздействието, </w:t>
            </w:r>
            <w:r>
              <w:rPr>
                <w:rFonts w:ascii="Times New Roman" w:hAnsi="Times New Roman" w:cs="Arial"/>
                <w:color w:val="5F497A" w:themeColor="accent4" w:themeShade="BF"/>
                <w:sz w:val="24"/>
              </w:rPr>
              <w:t xml:space="preserve">да бъде предвидено </w:t>
            </w:r>
            <w:r w:rsidR="00282AA7">
              <w:rPr>
                <w:rFonts w:ascii="Times New Roman" w:hAnsi="Times New Roman" w:cs="Arial"/>
                <w:color w:val="5F497A" w:themeColor="accent4" w:themeShade="BF"/>
                <w:sz w:val="24"/>
              </w:rPr>
              <w:t xml:space="preserve">своевременно </w:t>
            </w:r>
            <w:r>
              <w:rPr>
                <w:rFonts w:ascii="Times New Roman" w:hAnsi="Times New Roman" w:cs="Arial"/>
                <w:color w:val="5F497A" w:themeColor="accent4" w:themeShade="BF"/>
                <w:sz w:val="24"/>
              </w:rPr>
              <w:t xml:space="preserve">попълването на всички реквизити от </w:t>
            </w:r>
            <w:r w:rsidRPr="006E119E">
              <w:rPr>
                <w:rFonts w:ascii="Times New Roman" w:hAnsi="Times New Roman" w:cs="Arial"/>
                <w:color w:val="5F497A" w:themeColor="accent4" w:themeShade="BF"/>
                <w:sz w:val="24"/>
              </w:rPr>
              <w:t xml:space="preserve">формата за </w:t>
            </w:r>
            <w:proofErr w:type="spellStart"/>
            <w:r w:rsidRPr="006E119E">
              <w:rPr>
                <w:rFonts w:ascii="Times New Roman" w:hAnsi="Times New Roman" w:cs="Arial"/>
                <w:color w:val="5F497A" w:themeColor="accent4" w:themeShade="BF"/>
                <w:sz w:val="24"/>
              </w:rPr>
              <w:t>нотифициране</w:t>
            </w:r>
            <w:proofErr w:type="spellEnd"/>
            <w:r w:rsidRPr="006E119E">
              <w:rPr>
                <w:rFonts w:ascii="Times New Roman" w:hAnsi="Times New Roman" w:cs="Arial"/>
                <w:color w:val="5F497A" w:themeColor="accent4" w:themeShade="BF"/>
                <w:sz w:val="24"/>
              </w:rPr>
              <w:t xml:space="preserve"> на плана за </w:t>
            </w:r>
            <w:proofErr w:type="spellStart"/>
            <w:r w:rsidRPr="006E119E">
              <w:rPr>
                <w:rFonts w:ascii="Times New Roman" w:hAnsi="Times New Roman" w:cs="Arial"/>
                <w:color w:val="5F497A" w:themeColor="accent4" w:themeShade="BF"/>
                <w:sz w:val="24"/>
              </w:rPr>
              <w:t>последваща</w:t>
            </w:r>
            <w:proofErr w:type="spellEnd"/>
            <w:r w:rsidRPr="006E119E">
              <w:rPr>
                <w:rFonts w:ascii="Times New Roman" w:hAnsi="Times New Roman" w:cs="Arial"/>
                <w:color w:val="5F497A" w:themeColor="accent4" w:themeShade="BF"/>
                <w:sz w:val="24"/>
              </w:rPr>
              <w:t xml:space="preserve"> оценка на въздействието</w:t>
            </w:r>
            <w:r w:rsidR="00282AA7">
              <w:rPr>
                <w:rFonts w:ascii="Times New Roman" w:hAnsi="Times New Roman" w:cs="Arial"/>
                <w:color w:val="5F497A" w:themeColor="accent4" w:themeShade="BF"/>
                <w:sz w:val="24"/>
              </w:rPr>
              <w:t xml:space="preserve"> и изпращането й за одобрение на ЕК</w:t>
            </w:r>
            <w:r w:rsidR="00602D36">
              <w:rPr>
                <w:rFonts w:ascii="Times New Roman" w:hAnsi="Times New Roman" w:cs="Arial"/>
                <w:color w:val="5F497A" w:themeColor="accent4" w:themeShade="BF"/>
                <w:sz w:val="24"/>
              </w:rPr>
              <w:t>.</w:t>
            </w:r>
            <w:r>
              <w:rPr>
                <w:rFonts w:ascii="Times New Roman" w:hAnsi="Times New Roman" w:cs="Arial"/>
                <w:color w:val="5F497A" w:themeColor="accent4" w:themeShade="BF"/>
                <w:sz w:val="24"/>
              </w:rPr>
              <w:t xml:space="preserve">  </w:t>
            </w:r>
          </w:p>
        </w:tc>
        <w:tc>
          <w:tcPr>
            <w:tcW w:w="1702" w:type="dxa"/>
            <w:gridSpan w:val="2"/>
          </w:tcPr>
          <w:p w:rsidR="001D7533" w:rsidRPr="0059477C" w:rsidRDefault="001D7533" w:rsidP="00A0341A">
            <w:pPr>
              <w:pStyle w:val="ListParagraph"/>
              <w:spacing w:after="120" w:line="240" w:lineRule="auto"/>
              <w:jc w:val="both"/>
              <w:rPr>
                <w:rFonts w:ascii="Times New Roman" w:hAnsi="Times New Roman" w:cs="Arial"/>
                <w:color w:val="5F497A" w:themeColor="accent4" w:themeShade="BF"/>
                <w:sz w:val="24"/>
                <w:highlight w:val="yellow"/>
              </w:rPr>
            </w:pPr>
          </w:p>
        </w:tc>
      </w:tr>
      <w:tr w:rsidR="001D7533" w:rsidRPr="0059477C" w:rsidTr="002B51CB">
        <w:tc>
          <w:tcPr>
            <w:tcW w:w="8647" w:type="dxa"/>
            <w:gridSpan w:val="4"/>
          </w:tcPr>
          <w:p w:rsidR="001D7533" w:rsidRPr="000D386A" w:rsidRDefault="00DB0D17" w:rsidP="007A091D">
            <w:pPr>
              <w:pStyle w:val="ListParagraph"/>
              <w:numPr>
                <w:ilvl w:val="0"/>
                <w:numId w:val="11"/>
              </w:numPr>
              <w:spacing w:after="120" w:line="240" w:lineRule="auto"/>
              <w:jc w:val="both"/>
              <w:rPr>
                <w:rFonts w:ascii="Times New Roman" w:hAnsi="Times New Roman"/>
                <w:b/>
                <w:color w:val="5F497A" w:themeColor="accent4" w:themeShade="BF"/>
                <w:sz w:val="24"/>
              </w:rPr>
            </w:pPr>
            <w:r w:rsidRPr="00DB0D17">
              <w:rPr>
                <w:rFonts w:ascii="Times New Roman" w:hAnsi="Times New Roman" w:cs="Arial"/>
                <w:color w:val="5F497A" w:themeColor="accent4" w:themeShade="BF"/>
                <w:sz w:val="24"/>
              </w:rPr>
              <w:t>Съобразяване с изисквания за осигуряване на прозрачност.</w:t>
            </w:r>
            <w:r>
              <w:rPr>
                <w:rFonts w:ascii="Times New Roman" w:hAnsi="Times New Roman"/>
                <w:b/>
                <w:color w:val="5F497A" w:themeColor="accent4" w:themeShade="BF"/>
                <w:sz w:val="24"/>
              </w:rPr>
              <w:t xml:space="preserve"> </w:t>
            </w:r>
          </w:p>
        </w:tc>
        <w:tc>
          <w:tcPr>
            <w:tcW w:w="1702" w:type="dxa"/>
            <w:gridSpan w:val="2"/>
          </w:tcPr>
          <w:p w:rsidR="001D7533" w:rsidRPr="0059477C" w:rsidRDefault="001D7533" w:rsidP="00A0341A">
            <w:pPr>
              <w:pStyle w:val="ListParagraph"/>
              <w:spacing w:after="120" w:line="240" w:lineRule="auto"/>
              <w:jc w:val="both"/>
              <w:rPr>
                <w:rFonts w:ascii="Times New Roman" w:hAnsi="Times New Roman"/>
                <w:b/>
                <w:sz w:val="24"/>
                <w:highlight w:val="yellow"/>
              </w:rPr>
            </w:pPr>
          </w:p>
        </w:tc>
      </w:tr>
    </w:tbl>
    <w:p w:rsidR="00120F6D" w:rsidRPr="00A0341A" w:rsidRDefault="00120F6D" w:rsidP="00BF1AD3">
      <w:pPr>
        <w:spacing w:after="0" w:line="240" w:lineRule="auto"/>
        <w:ind w:left="-142"/>
        <w:jc w:val="both"/>
        <w:rPr>
          <w:color w:val="365F91" w:themeColor="accent1" w:themeShade="BF"/>
        </w:rPr>
      </w:pPr>
    </w:p>
    <w:sectPr w:rsidR="00120F6D" w:rsidRPr="00A0341A" w:rsidSect="00BF2022">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B47" w:rsidRDefault="00987B47" w:rsidP="0089765C">
      <w:pPr>
        <w:spacing w:after="0" w:line="240" w:lineRule="auto"/>
      </w:pPr>
      <w:r>
        <w:separator/>
      </w:r>
    </w:p>
  </w:endnote>
  <w:endnote w:type="continuationSeparator" w:id="0">
    <w:p w:rsidR="00987B47" w:rsidRDefault="00987B47" w:rsidP="00897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EUAlbertina">
    <w:altName w:val="EU Albertina"/>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61002A87" w:usb1="80000000" w:usb2="00000008"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B47" w:rsidRDefault="00987B47" w:rsidP="0089765C">
      <w:pPr>
        <w:spacing w:after="0" w:line="240" w:lineRule="auto"/>
      </w:pPr>
      <w:r>
        <w:separator/>
      </w:r>
    </w:p>
  </w:footnote>
  <w:footnote w:type="continuationSeparator" w:id="0">
    <w:p w:rsidR="00987B47" w:rsidRDefault="00987B47" w:rsidP="0089765C">
      <w:pPr>
        <w:spacing w:after="0" w:line="240" w:lineRule="auto"/>
      </w:pPr>
      <w:r>
        <w:continuationSeparator/>
      </w:r>
    </w:p>
  </w:footnote>
  <w:footnote w:id="1">
    <w:p w:rsidR="00987B47" w:rsidRDefault="00987B47" w:rsidP="00D83394">
      <w:pPr>
        <w:pStyle w:val="FootnoteText"/>
        <w:ind w:firstLine="0"/>
      </w:pPr>
      <w:r>
        <w:rPr>
          <w:rStyle w:val="FootnoteReference"/>
        </w:rPr>
        <w:footnoteRef/>
      </w:r>
      <w:r>
        <w:t xml:space="preserve"> </w:t>
      </w:r>
      <w:r w:rsidRPr="00D83394">
        <w:rPr>
          <w:sz w:val="18"/>
          <w:szCs w:val="18"/>
        </w:rPr>
        <w:t>за Управляващите органи на Оперативните програми, съгласно изискване на ДНФ №1 от 01.07.2014 г.</w:t>
      </w:r>
    </w:p>
  </w:footnote>
  <w:footnote w:id="2">
    <w:p w:rsidR="00987B47" w:rsidRPr="00743A93" w:rsidRDefault="00987B47" w:rsidP="00C629C6">
      <w:pPr>
        <w:pStyle w:val="FootnoteText"/>
        <w:spacing w:after="0" w:line="240" w:lineRule="auto"/>
        <w:ind w:right="-851" w:firstLine="0"/>
        <w:rPr>
          <w:rFonts w:ascii="Times New Roman" w:hAnsi="Times New Roman"/>
          <w:b/>
          <w:color w:val="0070C0"/>
          <w:lang w:eastAsia="en-GB"/>
        </w:rPr>
      </w:pPr>
      <w:r>
        <w:rPr>
          <w:rStyle w:val="FootnoteReference"/>
        </w:rPr>
        <w:footnoteRef/>
      </w:r>
      <w:r>
        <w:t xml:space="preserve"> </w:t>
      </w:r>
      <w:r w:rsidRPr="00377C30">
        <w:rPr>
          <w:rFonts w:ascii="Times New Roman" w:hAnsi="Times New Roman"/>
          <w:b/>
          <w:color w:val="0070C0"/>
          <w:lang w:eastAsia="en-GB"/>
        </w:rPr>
        <w:t xml:space="preserve">За целите на правилата в областта на конкуренцията, определени в </w:t>
      </w:r>
      <w:r>
        <w:rPr>
          <w:rFonts w:ascii="Times New Roman" w:hAnsi="Times New Roman"/>
          <w:b/>
          <w:color w:val="0070C0"/>
          <w:lang w:eastAsia="en-GB"/>
        </w:rPr>
        <w:t>ДФЕС</w:t>
      </w:r>
      <w:r w:rsidRPr="00377C30">
        <w:rPr>
          <w:rFonts w:ascii="Times New Roman" w:hAnsi="Times New Roman"/>
          <w:b/>
          <w:color w:val="0070C0"/>
          <w:lang w:eastAsia="en-GB"/>
        </w:rPr>
        <w:t xml:space="preserve">,  „предприятие“ е субект, който извършва </w:t>
      </w:r>
      <w:r>
        <w:rPr>
          <w:rFonts w:ascii="Times New Roman" w:hAnsi="Times New Roman"/>
          <w:b/>
          <w:color w:val="0070C0"/>
          <w:lang w:eastAsia="en-GB"/>
        </w:rPr>
        <w:t>икономическа</w:t>
      </w:r>
      <w:r w:rsidRPr="00377C30">
        <w:rPr>
          <w:rFonts w:ascii="Times New Roman" w:hAnsi="Times New Roman"/>
          <w:b/>
          <w:color w:val="0070C0"/>
          <w:lang w:eastAsia="en-GB"/>
        </w:rPr>
        <w:t xml:space="preserve"> дейност, независимо от неговия правен статут и начина на неговото финансиране. Съдът на Европейския съюз постанови, че субектите, които са под контрола (въз основа на правно основание или </w:t>
      </w:r>
      <w:proofErr w:type="spellStart"/>
      <w:r w:rsidRPr="00377C30">
        <w:rPr>
          <w:rFonts w:ascii="Times New Roman" w:hAnsi="Times New Roman"/>
          <w:b/>
          <w:color w:val="0070C0"/>
          <w:lang w:eastAsia="en-GB"/>
        </w:rPr>
        <w:t>de</w:t>
      </w:r>
      <w:proofErr w:type="spellEnd"/>
      <w:r w:rsidRPr="00377C30">
        <w:rPr>
          <w:rFonts w:ascii="Times New Roman" w:hAnsi="Times New Roman"/>
          <w:b/>
          <w:color w:val="0070C0"/>
          <w:lang w:eastAsia="en-GB"/>
        </w:rPr>
        <w:t xml:space="preserve"> </w:t>
      </w:r>
      <w:proofErr w:type="spellStart"/>
      <w:r w:rsidRPr="00377C30">
        <w:rPr>
          <w:rFonts w:ascii="Times New Roman" w:hAnsi="Times New Roman"/>
          <w:b/>
          <w:color w:val="0070C0"/>
          <w:lang w:eastAsia="en-GB"/>
        </w:rPr>
        <w:t>facto</w:t>
      </w:r>
      <w:proofErr w:type="spellEnd"/>
      <w:r w:rsidRPr="00377C30">
        <w:rPr>
          <w:rFonts w:ascii="Times New Roman" w:hAnsi="Times New Roman"/>
          <w:b/>
          <w:color w:val="0070C0"/>
          <w:lang w:eastAsia="en-GB"/>
        </w:rPr>
        <w:t>) на един и същ субект, следва да се разглеждат като едно предприятие</w:t>
      </w:r>
      <w:r>
        <w:rPr>
          <w:rFonts w:ascii="Times New Roman" w:hAnsi="Times New Roman"/>
          <w:b/>
          <w:color w:val="0070C0"/>
          <w:lang w:eastAsia="en-GB"/>
        </w:rPr>
        <w:t>.</w:t>
      </w:r>
    </w:p>
  </w:footnote>
  <w:footnote w:id="3">
    <w:p w:rsidR="00987B47" w:rsidRPr="00BF2022" w:rsidRDefault="00987B47" w:rsidP="00BF2022">
      <w:pPr>
        <w:pStyle w:val="FootnoteText"/>
        <w:spacing w:after="0"/>
        <w:ind w:firstLine="0"/>
        <w:rPr>
          <w:rFonts w:ascii="Times New Roman" w:hAnsi="Times New Roman"/>
        </w:rPr>
      </w:pPr>
      <w:r w:rsidRPr="00BF2022">
        <w:rPr>
          <w:rStyle w:val="FootnoteReference"/>
          <w:rFonts w:ascii="Times New Roman" w:hAnsi="Times New Roman"/>
        </w:rPr>
        <w:footnoteRef/>
      </w:r>
      <w:r w:rsidRPr="00BF2022">
        <w:rPr>
          <w:rFonts w:ascii="Times New Roman" w:hAnsi="Times New Roman"/>
        </w:rPr>
        <w:t xml:space="preserve"> http://stateaid.minfin.bg/bg/page/411</w:t>
      </w:r>
    </w:p>
  </w:footnote>
  <w:footnote w:id="4">
    <w:p w:rsidR="00987B47" w:rsidRPr="00D57450" w:rsidRDefault="00987B47" w:rsidP="00CC6DB8">
      <w:pPr>
        <w:pStyle w:val="FootnoteText"/>
        <w:spacing w:after="0" w:line="240" w:lineRule="auto"/>
        <w:ind w:right="-851" w:firstLine="0"/>
      </w:pPr>
      <w:r>
        <w:rPr>
          <w:rStyle w:val="FootnoteReference"/>
        </w:rPr>
        <w:footnoteRef/>
      </w:r>
      <w:r>
        <w:t xml:space="preserve"> </w:t>
      </w:r>
      <w:r w:rsidRPr="00D57450">
        <w:rPr>
          <w:rFonts w:ascii="Times New Roman" w:hAnsi="Times New Roman"/>
          <w:sz w:val="18"/>
          <w:szCs w:val="18"/>
        </w:rPr>
        <w:t xml:space="preserve">В съответствие с изискванията на </w:t>
      </w:r>
      <w:proofErr w:type="spellStart"/>
      <w:r w:rsidRPr="00D57450">
        <w:rPr>
          <w:rFonts w:ascii="Times New Roman" w:hAnsi="Times New Roman"/>
          <w:sz w:val="18"/>
          <w:szCs w:val="18"/>
        </w:rPr>
        <w:t>пар</w:t>
      </w:r>
      <w:proofErr w:type="spellEnd"/>
      <w:r w:rsidRPr="00D57450">
        <w:rPr>
          <w:rFonts w:ascii="Times New Roman" w:hAnsi="Times New Roman"/>
          <w:sz w:val="18"/>
          <w:szCs w:val="18"/>
        </w:rPr>
        <w:t xml:space="preserve">. </w:t>
      </w:r>
      <w:r>
        <w:rPr>
          <w:rFonts w:ascii="Times New Roman" w:hAnsi="Times New Roman"/>
          <w:sz w:val="18"/>
          <w:szCs w:val="18"/>
        </w:rPr>
        <w:t>41</w:t>
      </w:r>
      <w:r w:rsidRPr="00D57450">
        <w:rPr>
          <w:rFonts w:ascii="Times New Roman" w:hAnsi="Times New Roman"/>
          <w:sz w:val="18"/>
          <w:szCs w:val="18"/>
        </w:rPr>
        <w:t>-</w:t>
      </w:r>
      <w:r>
        <w:rPr>
          <w:rFonts w:ascii="Times New Roman" w:hAnsi="Times New Roman"/>
          <w:sz w:val="18"/>
          <w:szCs w:val="18"/>
        </w:rPr>
        <w:t>66</w:t>
      </w:r>
      <w:r w:rsidRPr="00D57450">
        <w:rPr>
          <w:rFonts w:ascii="Times New Roman" w:hAnsi="Times New Roman"/>
          <w:sz w:val="18"/>
          <w:szCs w:val="18"/>
        </w:rPr>
        <w:t xml:space="preserve"> от Проект на известие на Комисията относно понятието за държавна помощ в съответствие с чл. 107, </w:t>
      </w:r>
      <w:proofErr w:type="spellStart"/>
      <w:r w:rsidRPr="00D57450">
        <w:rPr>
          <w:rFonts w:ascii="Times New Roman" w:hAnsi="Times New Roman"/>
          <w:sz w:val="18"/>
          <w:szCs w:val="18"/>
        </w:rPr>
        <w:t>пар</w:t>
      </w:r>
      <w:proofErr w:type="spellEnd"/>
      <w:r w:rsidRPr="00D57450">
        <w:rPr>
          <w:rFonts w:ascii="Times New Roman" w:hAnsi="Times New Roman"/>
          <w:sz w:val="18"/>
          <w:szCs w:val="18"/>
        </w:rPr>
        <w:t>. 1 от ДФЕС.</w:t>
      </w:r>
    </w:p>
    <w:p w:rsidR="00987B47" w:rsidRDefault="00987B47">
      <w:pPr>
        <w:pStyle w:val="FootnoteText"/>
      </w:pPr>
    </w:p>
  </w:footnote>
  <w:footnote w:id="5">
    <w:p w:rsidR="00987B47" w:rsidRDefault="00987B47" w:rsidP="00CC6DB8">
      <w:pPr>
        <w:pStyle w:val="FootnoteText"/>
        <w:spacing w:after="0" w:line="240" w:lineRule="auto"/>
        <w:ind w:right="-851" w:firstLine="0"/>
      </w:pPr>
      <w:r w:rsidRPr="00743A93">
        <w:rPr>
          <w:rFonts w:ascii="Times New Roman" w:hAnsi="Times New Roman"/>
          <w:b/>
          <w:color w:val="0070C0"/>
          <w:lang w:eastAsia="en-GB"/>
        </w:rPr>
        <w:footnoteRef/>
      </w:r>
      <w:r w:rsidRPr="00743A93">
        <w:rPr>
          <w:rFonts w:ascii="Times New Roman" w:hAnsi="Times New Roman"/>
          <w:b/>
          <w:color w:val="0070C0"/>
          <w:lang w:eastAsia="en-GB"/>
        </w:rPr>
        <w:t xml:space="preserve"> По смисъла на Насоките за държавна помощ за оздравяване и преструктуриране на нефинансови предприятия в затруднено положение</w:t>
      </w:r>
      <w:r>
        <w:rPr>
          <w:rFonts w:ascii="Times New Roman" w:hAnsi="Times New Roman"/>
          <w:b/>
          <w:color w:val="0070C0"/>
          <w:lang w:eastAsia="en-GB"/>
        </w:rPr>
        <w:t xml:space="preserve"> или приложимия акт, съобразно който се разработва мярката /напр. по ОРГО/</w:t>
      </w:r>
    </w:p>
  </w:footnote>
  <w:footnote w:id="6">
    <w:p w:rsidR="00987B47" w:rsidRDefault="00987B47" w:rsidP="0089765C">
      <w:pPr>
        <w:pStyle w:val="Default"/>
        <w:jc w:val="both"/>
      </w:pPr>
      <w:r>
        <w:rPr>
          <w:rStyle w:val="FootnoteReference"/>
        </w:rPr>
        <w:footnoteRef/>
      </w:r>
      <w:r>
        <w:t xml:space="preserve"> </w:t>
      </w:r>
      <w:r w:rsidRPr="00086F32">
        <w:rPr>
          <w:rFonts w:ascii="Times New Roman" w:hAnsi="Times New Roman" w:cs="Times New Roman"/>
          <w:bCs/>
          <w:sz w:val="20"/>
          <w:szCs w:val="20"/>
        </w:rPr>
        <w:t xml:space="preserve">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086F32">
        <w:rPr>
          <w:rFonts w:ascii="Times New Roman" w:hAnsi="Times New Roman" w:cs="Times New Roman"/>
          <w:bCs/>
          <w:i/>
          <w:iCs/>
          <w:sz w:val="20"/>
          <w:szCs w:val="20"/>
        </w:rPr>
        <w:t>de</w:t>
      </w:r>
      <w:proofErr w:type="spellEnd"/>
      <w:r w:rsidRPr="00086F32">
        <w:rPr>
          <w:rFonts w:ascii="Times New Roman" w:hAnsi="Times New Roman" w:cs="Times New Roman"/>
          <w:bCs/>
          <w:i/>
          <w:iCs/>
          <w:sz w:val="20"/>
          <w:szCs w:val="20"/>
        </w:rPr>
        <w:t xml:space="preserve"> </w:t>
      </w:r>
      <w:proofErr w:type="spellStart"/>
      <w:r w:rsidRPr="00086F32">
        <w:rPr>
          <w:rFonts w:ascii="Times New Roman" w:hAnsi="Times New Roman" w:cs="Times New Roman"/>
          <w:bCs/>
          <w:i/>
          <w:iCs/>
          <w:sz w:val="20"/>
          <w:szCs w:val="20"/>
        </w:rPr>
        <w:t>minimis</w:t>
      </w:r>
      <w:proofErr w:type="spellEnd"/>
      <w:r w:rsidRPr="00086F32">
        <w:rPr>
          <w:rFonts w:ascii="Times New Roman" w:hAnsi="Times New Roman" w:cs="Times New Roman"/>
          <w:bCs/>
          <w:i/>
          <w:iCs/>
          <w:sz w:val="20"/>
          <w:szCs w:val="20"/>
        </w:rPr>
        <w:t xml:space="preserve"> </w:t>
      </w:r>
      <w:r w:rsidRPr="00086F32">
        <w:rPr>
          <w:rFonts w:ascii="Times New Roman" w:hAnsi="Times New Roman" w:cs="Times New Roman"/>
          <w:bCs/>
          <w:iCs/>
          <w:sz w:val="20"/>
          <w:szCs w:val="20"/>
        </w:rPr>
        <w:t>(</w:t>
      </w:r>
      <w:r>
        <w:rPr>
          <w:rFonts w:ascii="Times New Roman" w:hAnsi="Times New Roman" w:cs="Times New Roman"/>
          <w:bCs/>
          <w:iCs/>
          <w:sz w:val="20"/>
          <w:szCs w:val="20"/>
        </w:rPr>
        <w:t>ОВ,</w:t>
      </w:r>
      <w:r>
        <w:rPr>
          <w:rFonts w:ascii="Times New Roman" w:hAnsi="Times New Roman" w:cs="Times New Roman"/>
          <w:bCs/>
          <w:iCs/>
          <w:sz w:val="20"/>
          <w:szCs w:val="20"/>
          <w:lang w:val="en-US"/>
        </w:rPr>
        <w:t xml:space="preserve"> L 352</w:t>
      </w:r>
      <w:r>
        <w:rPr>
          <w:rFonts w:ascii="Times New Roman" w:hAnsi="Times New Roman" w:cs="Times New Roman"/>
          <w:bCs/>
          <w:iCs/>
          <w:sz w:val="20"/>
          <w:szCs w:val="20"/>
        </w:rPr>
        <w:t xml:space="preserve"> от 24.12.2013 г.</w:t>
      </w:r>
      <w:r w:rsidRPr="00086F32">
        <w:rPr>
          <w:rFonts w:ascii="Times New Roman" w:hAnsi="Times New Roman" w:cs="Times New Roman"/>
          <w:bCs/>
          <w:iCs/>
          <w:sz w:val="20"/>
          <w:szCs w:val="20"/>
        </w:rPr>
        <w:t>)</w:t>
      </w:r>
      <w:r>
        <w:rPr>
          <w:rFonts w:ascii="Times New Roman" w:hAnsi="Times New Roman" w:cs="Times New Roman"/>
          <w:bCs/>
          <w:iCs/>
          <w:sz w:val="20"/>
          <w:szCs w:val="20"/>
        </w:rPr>
        <w:t xml:space="preserve">; </w:t>
      </w:r>
    </w:p>
  </w:footnote>
  <w:footnote w:id="7">
    <w:p w:rsidR="00987B47" w:rsidRDefault="00987B47" w:rsidP="0089765C">
      <w:pPr>
        <w:pStyle w:val="FootnoteText"/>
        <w:spacing w:after="0" w:line="240" w:lineRule="auto"/>
        <w:ind w:firstLine="0"/>
      </w:pPr>
      <w:r>
        <w:rPr>
          <w:rStyle w:val="FootnoteReference"/>
        </w:rPr>
        <w:footnoteRef/>
      </w:r>
      <w:r>
        <w:t xml:space="preserve"> </w:t>
      </w:r>
      <w:r>
        <w:rPr>
          <w:rFonts w:ascii="Times New Roman" w:hAnsi="Times New Roman"/>
          <w:bCs/>
          <w:color w:val="000000"/>
          <w:lang w:eastAsia="bg-BG"/>
        </w:rPr>
        <w:t>Р</w:t>
      </w:r>
      <w:r w:rsidRPr="0073260E">
        <w:rPr>
          <w:rFonts w:ascii="Times New Roman" w:hAnsi="Times New Roman"/>
          <w:bCs/>
          <w:color w:val="000000"/>
          <w:lang w:eastAsia="bg-BG"/>
        </w:rPr>
        <w:t xml:space="preserve">егламент (ЕС) № 651/2014 </w:t>
      </w:r>
      <w:r>
        <w:rPr>
          <w:rFonts w:ascii="Times New Roman" w:hAnsi="Times New Roman"/>
          <w:bCs/>
          <w:color w:val="000000"/>
          <w:lang w:eastAsia="bg-BG"/>
        </w:rPr>
        <w:t>на К</w:t>
      </w:r>
      <w:r w:rsidRPr="0073260E">
        <w:rPr>
          <w:rFonts w:ascii="Times New Roman" w:hAnsi="Times New Roman"/>
          <w:bCs/>
          <w:color w:val="000000"/>
          <w:lang w:eastAsia="bg-BG"/>
        </w:rPr>
        <w:t>омисията от 17 юни 2014 година за обявяване на някои категории помощи за съвместими с вътрешния пазар в приложение на членове 107 и 108 от Договора</w:t>
      </w:r>
      <w:r>
        <w:rPr>
          <w:rFonts w:ascii="Times New Roman" w:hAnsi="Times New Roman"/>
          <w:bCs/>
          <w:color w:val="000000"/>
          <w:lang w:eastAsia="bg-BG"/>
        </w:rPr>
        <w:t xml:space="preserve"> (</w:t>
      </w:r>
      <w:r>
        <w:rPr>
          <w:rFonts w:ascii="Times New Roman" w:hAnsi="Times New Roman"/>
          <w:bCs/>
          <w:iCs/>
        </w:rPr>
        <w:t>ОВ,</w:t>
      </w:r>
      <w:r>
        <w:rPr>
          <w:rFonts w:ascii="Times New Roman" w:hAnsi="Times New Roman"/>
          <w:bCs/>
          <w:iCs/>
          <w:lang w:val="en-US"/>
        </w:rPr>
        <w:t xml:space="preserve"> L </w:t>
      </w:r>
      <w:r>
        <w:rPr>
          <w:rFonts w:ascii="Times New Roman" w:hAnsi="Times New Roman"/>
          <w:bCs/>
          <w:iCs/>
        </w:rPr>
        <w:t>187 от 26.06.2014 г.</w:t>
      </w:r>
      <w:r w:rsidRPr="00086F32">
        <w:rPr>
          <w:rFonts w:ascii="Times New Roman" w:hAnsi="Times New Roman"/>
          <w:bCs/>
          <w:iCs/>
        </w:rPr>
        <w:t>)</w:t>
      </w:r>
      <w:r>
        <w:rPr>
          <w:rFonts w:ascii="Times New Roman" w:hAnsi="Times New Roman"/>
          <w:bCs/>
          <w:iCs/>
        </w:rPr>
        <w:t>;</w:t>
      </w:r>
    </w:p>
  </w:footnote>
  <w:footnote w:id="8">
    <w:p w:rsidR="00987B47" w:rsidRPr="00664368" w:rsidRDefault="00987B47" w:rsidP="00D721D2">
      <w:pPr>
        <w:pStyle w:val="FootnoteText"/>
        <w:spacing w:after="0" w:line="240" w:lineRule="auto"/>
        <w:ind w:firstLine="0"/>
        <w:rPr>
          <w:rFonts w:ascii="Times New Roman" w:hAnsi="Times New Roman"/>
          <w:bCs/>
        </w:rPr>
      </w:pPr>
      <w:r>
        <w:rPr>
          <w:rStyle w:val="FootnoteReference"/>
        </w:rPr>
        <w:footnoteRef/>
      </w:r>
      <w:r>
        <w:t xml:space="preserve"> </w:t>
      </w:r>
      <w:r w:rsidRPr="00664368">
        <w:rPr>
          <w:rFonts w:ascii="Times New Roman" w:hAnsi="Times New Roman"/>
          <w:bCs/>
          <w:color w:val="000000"/>
        </w:rPr>
        <w:t>Р</w:t>
      </w:r>
      <w:r w:rsidRPr="00664368">
        <w:rPr>
          <w:rFonts w:ascii="Times New Roman" w:hAnsi="Times New Roman"/>
          <w:bCs/>
        </w:rPr>
        <w:t>егламент</w:t>
      </w:r>
      <w:r>
        <w:rPr>
          <w:rFonts w:ascii="Times New Roman" w:hAnsi="Times New Roman"/>
          <w:bCs/>
        </w:rPr>
        <w:t xml:space="preserve"> (ЕС) № 360/2012 на</w:t>
      </w:r>
      <w:r w:rsidRPr="00664368">
        <w:rPr>
          <w:rFonts w:ascii="Times New Roman" w:hAnsi="Times New Roman"/>
          <w:bCs/>
          <w:color w:val="000000"/>
        </w:rPr>
        <w:t xml:space="preserve"> К</w:t>
      </w:r>
      <w:r w:rsidRPr="00664368">
        <w:rPr>
          <w:rFonts w:ascii="Times New Roman" w:hAnsi="Times New Roman"/>
          <w:bCs/>
        </w:rPr>
        <w:t xml:space="preserve">омисията </w:t>
      </w:r>
      <w:r w:rsidRPr="00664368">
        <w:rPr>
          <w:rFonts w:ascii="Times New Roman" w:hAnsi="Times New Roman"/>
          <w:bCs/>
          <w:color w:val="000000"/>
        </w:rPr>
        <w:t>от 25 април 2012 година относно прилагането на членове 107 и 108 от Договора за функционирането на Европейския съюз към минималната помощ (</w:t>
      </w:r>
      <w:proofErr w:type="spellStart"/>
      <w:r w:rsidRPr="00664368">
        <w:rPr>
          <w:rFonts w:ascii="Times New Roman" w:hAnsi="Times New Roman"/>
          <w:bCs/>
          <w:color w:val="000000"/>
        </w:rPr>
        <w:t>de</w:t>
      </w:r>
      <w:proofErr w:type="spellEnd"/>
      <w:r w:rsidRPr="00664368">
        <w:rPr>
          <w:rFonts w:ascii="Times New Roman" w:hAnsi="Times New Roman"/>
          <w:bCs/>
          <w:color w:val="000000"/>
        </w:rPr>
        <w:t xml:space="preserve"> </w:t>
      </w:r>
      <w:proofErr w:type="spellStart"/>
      <w:r w:rsidRPr="00664368">
        <w:rPr>
          <w:rFonts w:ascii="Times New Roman" w:hAnsi="Times New Roman"/>
          <w:bCs/>
          <w:color w:val="000000"/>
        </w:rPr>
        <w:t>minimis</w:t>
      </w:r>
      <w:proofErr w:type="spellEnd"/>
      <w:r w:rsidRPr="00664368">
        <w:rPr>
          <w:rFonts w:ascii="Times New Roman" w:hAnsi="Times New Roman"/>
          <w:bCs/>
          <w:color w:val="000000"/>
        </w:rPr>
        <w:t>) за предприятия, предоставящи услуги от общ икономически интерес</w:t>
      </w:r>
      <w:r>
        <w:rPr>
          <w:rFonts w:ascii="Times New Roman" w:hAnsi="Times New Roman"/>
          <w:bCs/>
        </w:rPr>
        <w:t xml:space="preserve"> </w:t>
      </w:r>
      <w:r>
        <w:rPr>
          <w:rFonts w:ascii="Times New Roman" w:hAnsi="Times New Roman"/>
          <w:bCs/>
          <w:color w:val="000000"/>
          <w:lang w:eastAsia="bg-BG"/>
        </w:rPr>
        <w:t>(</w:t>
      </w:r>
      <w:r>
        <w:rPr>
          <w:rFonts w:ascii="Times New Roman" w:hAnsi="Times New Roman"/>
          <w:bCs/>
          <w:iCs/>
        </w:rPr>
        <w:t>ОВ,</w:t>
      </w:r>
      <w:r>
        <w:rPr>
          <w:rFonts w:ascii="Times New Roman" w:hAnsi="Times New Roman"/>
          <w:bCs/>
          <w:iCs/>
          <w:lang w:val="en-US"/>
        </w:rPr>
        <w:t xml:space="preserve"> L </w:t>
      </w:r>
      <w:r>
        <w:rPr>
          <w:rFonts w:ascii="Times New Roman" w:hAnsi="Times New Roman"/>
          <w:bCs/>
          <w:iCs/>
        </w:rPr>
        <w:t>114 от 26.04.2012 г.</w:t>
      </w:r>
      <w:r w:rsidRPr="00086F32">
        <w:rPr>
          <w:rFonts w:ascii="Times New Roman" w:hAnsi="Times New Roman"/>
          <w:bCs/>
          <w:iCs/>
        </w:rPr>
        <w:t>)</w:t>
      </w:r>
      <w:r>
        <w:rPr>
          <w:rFonts w:ascii="Times New Roman" w:hAnsi="Times New Roman"/>
          <w:bCs/>
          <w:iCs/>
        </w:rPr>
        <w:t>;</w:t>
      </w:r>
    </w:p>
  </w:footnote>
  <w:footnote w:id="9">
    <w:p w:rsidR="00987B47" w:rsidRDefault="00987B47" w:rsidP="0089765C">
      <w:pPr>
        <w:pStyle w:val="FootnoteText"/>
        <w:spacing w:after="0" w:line="240" w:lineRule="auto"/>
        <w:ind w:firstLine="0"/>
      </w:pPr>
      <w:r>
        <w:rPr>
          <w:rStyle w:val="FootnoteReference"/>
        </w:rPr>
        <w:footnoteRef/>
      </w:r>
      <w:r>
        <w:t xml:space="preserve"> </w:t>
      </w:r>
      <w:r w:rsidRPr="00571E55">
        <w:rPr>
          <w:rFonts w:ascii="Times New Roman" w:hAnsi="Times New Roman"/>
          <w:bCs/>
          <w:color w:val="000000"/>
          <w:lang w:eastAsia="bg-BG"/>
        </w:rPr>
        <w:t>Р</w:t>
      </w:r>
      <w:r w:rsidRPr="000146FF">
        <w:rPr>
          <w:rFonts w:ascii="Times New Roman" w:hAnsi="Times New Roman" w:hint="eastAsia"/>
          <w:bCs/>
          <w:color w:val="000000"/>
          <w:lang w:eastAsia="bg-BG"/>
        </w:rPr>
        <w:t>егламент</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ЕО</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w:t>
      </w:r>
      <w:r w:rsidRPr="000146FF">
        <w:rPr>
          <w:rFonts w:ascii="Times New Roman" w:hAnsi="Times New Roman"/>
          <w:bCs/>
          <w:color w:val="000000"/>
          <w:lang w:eastAsia="bg-BG"/>
        </w:rPr>
        <w:t xml:space="preserve"> 1370/2007 </w:t>
      </w:r>
      <w:r w:rsidRPr="000146FF">
        <w:rPr>
          <w:rFonts w:ascii="Times New Roman" w:hAnsi="Times New Roman" w:hint="eastAsia"/>
          <w:bCs/>
          <w:color w:val="000000"/>
          <w:lang w:eastAsia="bg-BG"/>
        </w:rPr>
        <w:t>на</w:t>
      </w:r>
      <w:r w:rsidRPr="000146FF">
        <w:rPr>
          <w:rFonts w:ascii="Times New Roman" w:hAnsi="Times New Roman"/>
          <w:bCs/>
          <w:color w:val="000000"/>
          <w:lang w:eastAsia="bg-BG"/>
        </w:rPr>
        <w:t xml:space="preserve"> </w:t>
      </w:r>
      <w:r>
        <w:rPr>
          <w:rFonts w:ascii="Times New Roman" w:hAnsi="Times New Roman"/>
          <w:bCs/>
          <w:color w:val="000000"/>
          <w:lang w:eastAsia="bg-BG"/>
        </w:rPr>
        <w:t>Е</w:t>
      </w:r>
      <w:r w:rsidRPr="000146FF">
        <w:rPr>
          <w:rFonts w:ascii="Times New Roman" w:hAnsi="Times New Roman" w:hint="eastAsia"/>
          <w:bCs/>
          <w:color w:val="000000"/>
          <w:lang w:eastAsia="bg-BG"/>
        </w:rPr>
        <w:t>вропейския</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парламент</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и</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на</w:t>
      </w:r>
      <w:r w:rsidRPr="000146FF">
        <w:rPr>
          <w:rFonts w:ascii="Times New Roman" w:hAnsi="Times New Roman"/>
          <w:bCs/>
          <w:color w:val="000000"/>
          <w:lang w:eastAsia="bg-BG"/>
        </w:rPr>
        <w:t xml:space="preserve"> </w:t>
      </w:r>
      <w:r>
        <w:rPr>
          <w:rFonts w:ascii="Times New Roman" w:hAnsi="Times New Roman"/>
          <w:bCs/>
          <w:color w:val="000000"/>
          <w:lang w:eastAsia="bg-BG"/>
        </w:rPr>
        <w:t>С</w:t>
      </w:r>
      <w:r w:rsidRPr="000146FF">
        <w:rPr>
          <w:rFonts w:ascii="Times New Roman" w:hAnsi="Times New Roman" w:hint="eastAsia"/>
          <w:bCs/>
          <w:color w:val="000000"/>
          <w:lang w:eastAsia="bg-BG"/>
        </w:rPr>
        <w:t>ъвета</w:t>
      </w:r>
      <w:r>
        <w:rPr>
          <w:rFonts w:ascii="Times New Roman" w:hAnsi="Times New Roman"/>
          <w:bCs/>
          <w:color w:val="000000"/>
          <w:lang w:eastAsia="bg-BG"/>
        </w:rPr>
        <w:t xml:space="preserve"> </w:t>
      </w:r>
      <w:r w:rsidRPr="000146FF">
        <w:rPr>
          <w:rFonts w:ascii="Times New Roman" w:hAnsi="Times New Roman" w:hint="eastAsia"/>
          <w:bCs/>
          <w:color w:val="000000"/>
          <w:lang w:eastAsia="bg-BG"/>
        </w:rPr>
        <w:t>от</w:t>
      </w:r>
      <w:r w:rsidRPr="000146FF">
        <w:rPr>
          <w:rFonts w:ascii="Times New Roman" w:hAnsi="Times New Roman"/>
          <w:bCs/>
          <w:color w:val="000000"/>
          <w:lang w:eastAsia="bg-BG"/>
        </w:rPr>
        <w:t xml:space="preserve"> 23 </w:t>
      </w:r>
      <w:r w:rsidRPr="000146FF">
        <w:rPr>
          <w:rFonts w:ascii="Times New Roman" w:hAnsi="Times New Roman" w:hint="eastAsia"/>
          <w:bCs/>
          <w:color w:val="000000"/>
          <w:lang w:eastAsia="bg-BG"/>
        </w:rPr>
        <w:t>октомври</w:t>
      </w:r>
      <w:r w:rsidRPr="000146FF">
        <w:rPr>
          <w:rFonts w:ascii="Times New Roman" w:hAnsi="Times New Roman"/>
          <w:bCs/>
          <w:color w:val="000000"/>
          <w:lang w:eastAsia="bg-BG"/>
        </w:rPr>
        <w:t xml:space="preserve"> 2007 </w:t>
      </w:r>
      <w:r w:rsidRPr="000146FF">
        <w:rPr>
          <w:rFonts w:ascii="Times New Roman" w:hAnsi="Times New Roman" w:hint="eastAsia"/>
          <w:bCs/>
          <w:color w:val="000000"/>
          <w:lang w:eastAsia="bg-BG"/>
        </w:rPr>
        <w:t>година</w:t>
      </w:r>
      <w:r>
        <w:rPr>
          <w:rFonts w:ascii="Times New Roman" w:hAnsi="Times New Roman"/>
          <w:bCs/>
          <w:color w:val="000000"/>
          <w:lang w:eastAsia="bg-BG"/>
        </w:rPr>
        <w:t xml:space="preserve"> </w:t>
      </w:r>
      <w:r w:rsidRPr="000146FF">
        <w:rPr>
          <w:rFonts w:ascii="Times New Roman" w:hAnsi="Times New Roman" w:hint="eastAsia"/>
          <w:bCs/>
          <w:color w:val="000000"/>
          <w:lang w:eastAsia="bg-BG"/>
        </w:rPr>
        <w:t>относно</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обществените</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услуги</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за</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пътнически</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превоз</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с</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железопътен</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и</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автомобилен</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транспорт</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и</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за</w:t>
      </w:r>
      <w:r>
        <w:rPr>
          <w:rFonts w:ascii="Times New Roman" w:hAnsi="Times New Roman"/>
          <w:bCs/>
          <w:color w:val="000000"/>
          <w:lang w:eastAsia="bg-BG"/>
        </w:rPr>
        <w:t xml:space="preserve"> </w:t>
      </w:r>
      <w:r w:rsidRPr="000146FF">
        <w:rPr>
          <w:rFonts w:ascii="Times New Roman" w:hAnsi="Times New Roman" w:hint="eastAsia"/>
          <w:bCs/>
          <w:color w:val="000000"/>
          <w:lang w:eastAsia="bg-BG"/>
        </w:rPr>
        <w:t>отмяна</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на</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регламенти</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ЕИО</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w:t>
      </w:r>
      <w:r w:rsidRPr="000146FF">
        <w:rPr>
          <w:rFonts w:ascii="Times New Roman" w:hAnsi="Times New Roman"/>
          <w:bCs/>
          <w:color w:val="000000"/>
          <w:lang w:eastAsia="bg-BG"/>
        </w:rPr>
        <w:t xml:space="preserve"> 1191/69 </w:t>
      </w:r>
      <w:r w:rsidRPr="000146FF">
        <w:rPr>
          <w:rFonts w:ascii="Times New Roman" w:hAnsi="Times New Roman" w:hint="eastAsia"/>
          <w:bCs/>
          <w:color w:val="000000"/>
          <w:lang w:eastAsia="bg-BG"/>
        </w:rPr>
        <w:t>и</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ЕИО</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w:t>
      </w:r>
      <w:r w:rsidRPr="000146FF">
        <w:rPr>
          <w:rFonts w:ascii="Times New Roman" w:hAnsi="Times New Roman"/>
          <w:bCs/>
          <w:color w:val="000000"/>
          <w:lang w:eastAsia="bg-BG"/>
        </w:rPr>
        <w:t xml:space="preserve"> 1107/70 </w:t>
      </w:r>
      <w:r w:rsidRPr="000146FF">
        <w:rPr>
          <w:rFonts w:ascii="Times New Roman" w:hAnsi="Times New Roman" w:hint="eastAsia"/>
          <w:bCs/>
          <w:color w:val="000000"/>
          <w:lang w:eastAsia="bg-BG"/>
        </w:rPr>
        <w:t>на</w:t>
      </w:r>
      <w:r w:rsidRPr="000146FF">
        <w:rPr>
          <w:rFonts w:ascii="Times New Roman" w:hAnsi="Times New Roman"/>
          <w:bCs/>
          <w:color w:val="000000"/>
          <w:lang w:eastAsia="bg-BG"/>
        </w:rPr>
        <w:t xml:space="preserve"> </w:t>
      </w:r>
      <w:r w:rsidRPr="000146FF">
        <w:rPr>
          <w:rFonts w:ascii="Times New Roman" w:hAnsi="Times New Roman" w:hint="eastAsia"/>
          <w:bCs/>
          <w:color w:val="000000"/>
          <w:lang w:eastAsia="bg-BG"/>
        </w:rPr>
        <w:t>Съвета</w:t>
      </w:r>
      <w:r>
        <w:rPr>
          <w:rFonts w:ascii="Times New Roman" w:hAnsi="Times New Roman"/>
          <w:bCs/>
          <w:color w:val="000000"/>
          <w:lang w:eastAsia="bg-BG"/>
        </w:rPr>
        <w:t xml:space="preserve">  (</w:t>
      </w:r>
      <w:r>
        <w:rPr>
          <w:rFonts w:ascii="Times New Roman" w:hAnsi="Times New Roman"/>
          <w:bCs/>
          <w:iCs/>
        </w:rPr>
        <w:t>ОВ,</w:t>
      </w:r>
      <w:r>
        <w:rPr>
          <w:rFonts w:ascii="Times New Roman" w:hAnsi="Times New Roman"/>
          <w:bCs/>
          <w:iCs/>
          <w:lang w:val="en-US"/>
        </w:rPr>
        <w:t xml:space="preserve"> L </w:t>
      </w:r>
      <w:r>
        <w:rPr>
          <w:rFonts w:ascii="Times New Roman" w:hAnsi="Times New Roman"/>
          <w:bCs/>
          <w:iCs/>
        </w:rPr>
        <w:t>315 от 03.12.2007 г.</w:t>
      </w:r>
      <w:r w:rsidRPr="00086F32">
        <w:rPr>
          <w:rFonts w:ascii="Times New Roman" w:hAnsi="Times New Roman"/>
          <w:bCs/>
          <w:iCs/>
        </w:rPr>
        <w:t>)</w:t>
      </w:r>
      <w:r>
        <w:rPr>
          <w:rFonts w:ascii="Times New Roman" w:hAnsi="Times New Roman"/>
          <w:bCs/>
          <w:iCs/>
        </w:rPr>
        <w:t>;</w:t>
      </w:r>
    </w:p>
  </w:footnote>
  <w:footnote w:id="10">
    <w:p w:rsidR="00987B47" w:rsidRPr="005827FB" w:rsidRDefault="00987B47" w:rsidP="0089765C">
      <w:pPr>
        <w:pStyle w:val="FootnoteText"/>
        <w:spacing w:after="0" w:line="240" w:lineRule="auto"/>
        <w:ind w:firstLine="0"/>
        <w:rPr>
          <w:rFonts w:ascii="Times New Roman" w:hAnsi="Times New Roman"/>
          <w:bCs/>
          <w:color w:val="000000"/>
          <w:lang w:eastAsia="bg-BG"/>
        </w:rPr>
      </w:pPr>
      <w:r>
        <w:rPr>
          <w:rStyle w:val="FootnoteReference"/>
        </w:rPr>
        <w:footnoteRef/>
      </w:r>
      <w:r>
        <w:t xml:space="preserve"> </w:t>
      </w:r>
      <w:r w:rsidRPr="005827FB">
        <w:rPr>
          <w:rFonts w:ascii="Times New Roman" w:hAnsi="Times New Roman"/>
          <w:bCs/>
          <w:color w:val="000000"/>
          <w:lang w:eastAsia="bg-BG"/>
        </w:rPr>
        <w:t xml:space="preserve">Решение на </w:t>
      </w:r>
      <w:r>
        <w:rPr>
          <w:rFonts w:ascii="Times New Roman" w:hAnsi="Times New Roman"/>
          <w:bCs/>
          <w:color w:val="000000"/>
          <w:lang w:eastAsia="bg-BG"/>
        </w:rPr>
        <w:t>К</w:t>
      </w:r>
      <w:r w:rsidRPr="005827FB">
        <w:rPr>
          <w:rFonts w:ascii="Times New Roman" w:hAnsi="Times New Roman"/>
          <w:bCs/>
          <w:color w:val="000000"/>
          <w:lang w:eastAsia="bg-BG"/>
        </w:rPr>
        <w:t>омисията</w:t>
      </w:r>
      <w:r>
        <w:rPr>
          <w:rFonts w:ascii="Times New Roman" w:hAnsi="Times New Roman"/>
          <w:bCs/>
          <w:color w:val="000000"/>
          <w:lang w:eastAsia="bg-BG"/>
        </w:rPr>
        <w:t xml:space="preserve"> </w:t>
      </w:r>
      <w:r w:rsidRPr="005827FB">
        <w:rPr>
          <w:rFonts w:ascii="Times New Roman" w:hAnsi="Times New Roman"/>
          <w:bCs/>
          <w:color w:val="000000"/>
          <w:lang w:eastAsia="bg-BG"/>
        </w:rPr>
        <w:t>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r>
        <w:rPr>
          <w:rFonts w:ascii="Times New Roman" w:hAnsi="Times New Roman"/>
          <w:bCs/>
          <w:color w:val="000000"/>
          <w:lang w:eastAsia="bg-BG"/>
        </w:rPr>
        <w:t xml:space="preserve"> </w:t>
      </w:r>
      <w:r w:rsidRPr="000146FF">
        <w:rPr>
          <w:rFonts w:ascii="Times New Roman" w:hAnsi="Times New Roman" w:hint="eastAsia"/>
          <w:bCs/>
          <w:color w:val="000000"/>
          <w:lang w:eastAsia="bg-BG"/>
        </w:rPr>
        <w:t>Съвета</w:t>
      </w:r>
      <w:r>
        <w:rPr>
          <w:rFonts w:ascii="Times New Roman" w:hAnsi="Times New Roman"/>
          <w:bCs/>
          <w:color w:val="000000"/>
          <w:lang w:eastAsia="bg-BG"/>
        </w:rPr>
        <w:t xml:space="preserve"> (</w:t>
      </w:r>
      <w:r>
        <w:rPr>
          <w:rFonts w:ascii="Times New Roman" w:hAnsi="Times New Roman"/>
          <w:bCs/>
          <w:iCs/>
        </w:rPr>
        <w:t>ОВ,</w:t>
      </w:r>
      <w:r>
        <w:rPr>
          <w:rFonts w:ascii="Times New Roman" w:hAnsi="Times New Roman"/>
          <w:bCs/>
          <w:iCs/>
          <w:lang w:val="en-US"/>
        </w:rPr>
        <w:t xml:space="preserve"> L </w:t>
      </w:r>
      <w:r>
        <w:rPr>
          <w:rFonts w:ascii="Times New Roman" w:hAnsi="Times New Roman"/>
          <w:bCs/>
          <w:iCs/>
        </w:rPr>
        <w:t>7 от 11.01.2012 г.</w:t>
      </w:r>
      <w:r w:rsidRPr="00086F32">
        <w:rPr>
          <w:rFonts w:ascii="Times New Roman" w:hAnsi="Times New Roman"/>
          <w:bCs/>
          <w:iCs/>
        </w:rPr>
        <w:t>)</w:t>
      </w:r>
      <w:r>
        <w:rPr>
          <w:rFonts w:ascii="Times New Roman" w:hAnsi="Times New Roman"/>
          <w:bCs/>
          <w:iCs/>
        </w:rPr>
        <w:t>;</w:t>
      </w:r>
    </w:p>
  </w:footnote>
  <w:footnote w:id="11">
    <w:p w:rsidR="00987B47" w:rsidRPr="00EF5DEF" w:rsidRDefault="00987B47" w:rsidP="0089765C">
      <w:pPr>
        <w:pStyle w:val="FootnoteText"/>
        <w:spacing w:after="0" w:line="240" w:lineRule="auto"/>
        <w:ind w:firstLine="0"/>
        <w:rPr>
          <w:rFonts w:ascii="Times New Roman" w:hAnsi="Times New Roman"/>
          <w:bCs/>
          <w:color w:val="000000"/>
          <w:lang w:eastAsia="bg-BG"/>
        </w:rPr>
      </w:pPr>
      <w:r>
        <w:rPr>
          <w:rStyle w:val="FootnoteReference"/>
        </w:rPr>
        <w:footnoteRef/>
      </w:r>
      <w:r>
        <w:t xml:space="preserve"> </w:t>
      </w:r>
      <w:r w:rsidRPr="00B94407">
        <w:rPr>
          <w:rFonts w:ascii="Times New Roman" w:hAnsi="Times New Roman"/>
          <w:bCs/>
          <w:color w:val="000000"/>
          <w:lang w:eastAsia="bg-BG"/>
        </w:rPr>
        <w:t>Насоки за регионалната помощ за периода 2014 — 2020 г.</w:t>
      </w:r>
      <w:r>
        <w:rPr>
          <w:rFonts w:ascii="Times New Roman" w:hAnsi="Times New Roman"/>
          <w:bCs/>
          <w:color w:val="000000"/>
          <w:lang w:eastAsia="bg-BG"/>
        </w:rPr>
        <w:t xml:space="preserve"> (</w:t>
      </w:r>
      <w:r>
        <w:rPr>
          <w:rFonts w:ascii="Times New Roman" w:hAnsi="Times New Roman"/>
          <w:bCs/>
          <w:iCs/>
        </w:rPr>
        <w:t>ОВ,</w:t>
      </w:r>
      <w:r>
        <w:rPr>
          <w:rFonts w:ascii="Times New Roman" w:hAnsi="Times New Roman"/>
          <w:bCs/>
          <w:iCs/>
          <w:lang w:val="en-US"/>
        </w:rPr>
        <w:t xml:space="preserve"> </w:t>
      </w:r>
      <w:r>
        <w:rPr>
          <w:rFonts w:ascii="Times New Roman" w:hAnsi="Times New Roman"/>
          <w:bCs/>
          <w:iCs/>
        </w:rPr>
        <w:t>С 209 от 23.01.2012 г.</w:t>
      </w:r>
      <w:r w:rsidRPr="00086F32">
        <w:rPr>
          <w:rFonts w:ascii="Times New Roman" w:hAnsi="Times New Roman"/>
          <w:bCs/>
          <w:iCs/>
        </w:rPr>
        <w:t>)</w:t>
      </w:r>
      <w:r>
        <w:rPr>
          <w:rFonts w:ascii="Times New Roman" w:hAnsi="Times New Roman"/>
          <w:bCs/>
          <w:iCs/>
        </w:rPr>
        <w:t>;</w:t>
      </w:r>
    </w:p>
  </w:footnote>
  <w:footnote w:id="12">
    <w:p w:rsidR="00987B47" w:rsidRDefault="00987B47" w:rsidP="00304A7C">
      <w:pPr>
        <w:pStyle w:val="FootnoteText"/>
        <w:spacing w:after="0" w:line="240" w:lineRule="auto"/>
        <w:ind w:firstLine="0"/>
      </w:pPr>
      <w:r>
        <w:rPr>
          <w:rStyle w:val="FootnoteReference"/>
        </w:rPr>
        <w:footnoteRef/>
      </w:r>
      <w:r>
        <w:t xml:space="preserve"> </w:t>
      </w:r>
      <w:r w:rsidRPr="00304A7C">
        <w:rPr>
          <w:rFonts w:ascii="Times New Roman" w:hAnsi="Times New Roman"/>
          <w:bCs/>
          <w:color w:val="000000"/>
          <w:lang w:eastAsia="bg-BG"/>
        </w:rPr>
        <w:t>Насоки на ЕС относно прилагането на правилата за държавна помощ във връзка с бързото разполагане</w:t>
      </w:r>
      <w:r>
        <w:rPr>
          <w:rFonts w:ascii="Times New Roman" w:hAnsi="Times New Roman"/>
          <w:bCs/>
          <w:color w:val="000000"/>
          <w:lang w:eastAsia="bg-BG"/>
        </w:rPr>
        <w:t xml:space="preserve"> </w:t>
      </w:r>
      <w:r w:rsidRPr="00304A7C">
        <w:rPr>
          <w:rFonts w:ascii="Times New Roman" w:hAnsi="Times New Roman"/>
          <w:bCs/>
          <w:color w:val="000000"/>
          <w:lang w:eastAsia="bg-BG"/>
        </w:rPr>
        <w:t>на широколентови мрежи</w:t>
      </w:r>
      <w:r>
        <w:rPr>
          <w:rFonts w:ascii="Times New Roman" w:hAnsi="Times New Roman"/>
          <w:bCs/>
          <w:color w:val="000000"/>
          <w:lang w:eastAsia="bg-BG"/>
        </w:rPr>
        <w:t xml:space="preserve"> (</w:t>
      </w:r>
      <w:r w:rsidRPr="007926DC">
        <w:rPr>
          <w:rFonts w:ascii="Times New Roman" w:hAnsi="Times New Roman"/>
          <w:bCs/>
          <w:color w:val="000000"/>
          <w:lang w:eastAsia="bg-BG"/>
        </w:rPr>
        <w:t>ОВ</w:t>
      </w:r>
      <w:r w:rsidRPr="00026D1E">
        <w:rPr>
          <w:rFonts w:ascii="Times New Roman" w:hAnsi="Times New Roman"/>
          <w:bCs/>
          <w:color w:val="000000"/>
          <w:lang w:eastAsia="bg-BG"/>
        </w:rPr>
        <w:t>, С 2</w:t>
      </w:r>
      <w:r>
        <w:rPr>
          <w:rFonts w:ascii="Times New Roman" w:hAnsi="Times New Roman"/>
          <w:bCs/>
          <w:color w:val="000000"/>
          <w:lang w:eastAsia="bg-BG"/>
        </w:rPr>
        <w:t>5</w:t>
      </w:r>
      <w:r w:rsidRPr="00026D1E">
        <w:rPr>
          <w:rFonts w:ascii="Times New Roman" w:hAnsi="Times New Roman"/>
          <w:bCs/>
          <w:color w:val="000000"/>
          <w:lang w:eastAsia="bg-BG"/>
        </w:rPr>
        <w:t xml:space="preserve"> от </w:t>
      </w:r>
      <w:r>
        <w:rPr>
          <w:rFonts w:ascii="Times New Roman" w:hAnsi="Times New Roman"/>
          <w:bCs/>
          <w:color w:val="000000"/>
          <w:lang w:eastAsia="bg-BG"/>
        </w:rPr>
        <w:t>26</w:t>
      </w:r>
      <w:r w:rsidRPr="00026D1E">
        <w:rPr>
          <w:rFonts w:ascii="Times New Roman" w:hAnsi="Times New Roman"/>
          <w:bCs/>
          <w:color w:val="000000"/>
          <w:lang w:eastAsia="bg-BG"/>
        </w:rPr>
        <w:t>.</w:t>
      </w:r>
      <w:r>
        <w:rPr>
          <w:rFonts w:ascii="Times New Roman" w:hAnsi="Times New Roman"/>
          <w:bCs/>
          <w:color w:val="000000"/>
          <w:lang w:eastAsia="bg-BG"/>
        </w:rPr>
        <w:t>0</w:t>
      </w:r>
      <w:r w:rsidRPr="00026D1E">
        <w:rPr>
          <w:rFonts w:ascii="Times New Roman" w:hAnsi="Times New Roman"/>
          <w:bCs/>
          <w:color w:val="000000"/>
          <w:lang w:eastAsia="bg-BG"/>
        </w:rPr>
        <w:t>1.2013 г.);</w:t>
      </w:r>
    </w:p>
  </w:footnote>
  <w:footnote w:id="13">
    <w:p w:rsidR="00987B47" w:rsidRDefault="00987B47" w:rsidP="00BF6DB0">
      <w:pPr>
        <w:spacing w:after="60" w:line="240" w:lineRule="auto"/>
        <w:jc w:val="both"/>
      </w:pPr>
      <w:r>
        <w:rPr>
          <w:rStyle w:val="FootnoteReference"/>
        </w:rPr>
        <w:footnoteRef/>
      </w:r>
      <w:r>
        <w:t xml:space="preserve"> </w:t>
      </w:r>
      <w:r w:rsidRPr="003A0A27">
        <w:rPr>
          <w:rFonts w:ascii="Times New Roman" w:hAnsi="Times New Roman"/>
          <w:bCs/>
          <w:color w:val="000000"/>
          <w:sz w:val="20"/>
          <w:szCs w:val="20"/>
          <w:lang w:eastAsia="bg-BG"/>
        </w:rPr>
        <w:t>Насоки относно държавните помощи за насърчаване на инвестициите в рисково финансиране</w:t>
      </w:r>
      <w:r>
        <w:rPr>
          <w:rFonts w:ascii="Times New Roman" w:hAnsi="Times New Roman"/>
          <w:bCs/>
          <w:color w:val="000000"/>
          <w:sz w:val="20"/>
          <w:szCs w:val="20"/>
          <w:lang w:eastAsia="bg-BG"/>
        </w:rPr>
        <w:t xml:space="preserve"> </w:t>
      </w:r>
      <w:r w:rsidRPr="003A0A27">
        <w:rPr>
          <w:rFonts w:ascii="Times New Roman" w:hAnsi="Times New Roman"/>
          <w:bCs/>
          <w:color w:val="000000"/>
          <w:sz w:val="20"/>
          <w:szCs w:val="20"/>
          <w:lang w:eastAsia="bg-BG"/>
        </w:rPr>
        <w:t xml:space="preserve">(ОВ, С </w:t>
      </w:r>
      <w:r>
        <w:rPr>
          <w:rFonts w:ascii="Times New Roman" w:hAnsi="Times New Roman"/>
          <w:bCs/>
          <w:color w:val="000000"/>
          <w:sz w:val="20"/>
          <w:szCs w:val="20"/>
          <w:lang w:eastAsia="bg-BG"/>
        </w:rPr>
        <w:t>19</w:t>
      </w:r>
      <w:r w:rsidRPr="003A0A27">
        <w:rPr>
          <w:rFonts w:ascii="Times New Roman" w:hAnsi="Times New Roman"/>
          <w:bCs/>
          <w:color w:val="000000"/>
          <w:sz w:val="20"/>
          <w:szCs w:val="20"/>
          <w:lang w:eastAsia="bg-BG"/>
        </w:rPr>
        <w:t xml:space="preserve"> от </w:t>
      </w:r>
      <w:r>
        <w:rPr>
          <w:rFonts w:ascii="Times New Roman" w:hAnsi="Times New Roman"/>
          <w:bCs/>
          <w:color w:val="000000"/>
          <w:sz w:val="20"/>
          <w:szCs w:val="20"/>
          <w:lang w:eastAsia="bg-BG"/>
        </w:rPr>
        <w:t>22</w:t>
      </w:r>
      <w:r w:rsidRPr="003A0A27">
        <w:rPr>
          <w:rFonts w:ascii="Times New Roman" w:hAnsi="Times New Roman"/>
          <w:bCs/>
          <w:color w:val="000000"/>
          <w:sz w:val="20"/>
          <w:szCs w:val="20"/>
          <w:lang w:eastAsia="bg-BG"/>
        </w:rPr>
        <w:t>.0</w:t>
      </w:r>
      <w:r>
        <w:rPr>
          <w:rFonts w:ascii="Times New Roman" w:hAnsi="Times New Roman"/>
          <w:bCs/>
          <w:color w:val="000000"/>
          <w:sz w:val="20"/>
          <w:szCs w:val="20"/>
          <w:lang w:eastAsia="bg-BG"/>
        </w:rPr>
        <w:t>1</w:t>
      </w:r>
      <w:r w:rsidRPr="003A0A27">
        <w:rPr>
          <w:rFonts w:ascii="Times New Roman" w:hAnsi="Times New Roman"/>
          <w:bCs/>
          <w:color w:val="000000"/>
          <w:sz w:val="20"/>
          <w:szCs w:val="20"/>
          <w:lang w:eastAsia="bg-BG"/>
        </w:rPr>
        <w:t>.2014 г.);</w:t>
      </w:r>
    </w:p>
  </w:footnote>
  <w:footnote w:id="14">
    <w:p w:rsidR="00987B47" w:rsidRDefault="00987B47" w:rsidP="0061373E">
      <w:pPr>
        <w:pStyle w:val="FootnoteText"/>
        <w:spacing w:after="0" w:line="240" w:lineRule="auto"/>
        <w:ind w:firstLine="0"/>
      </w:pPr>
      <w:r>
        <w:rPr>
          <w:rStyle w:val="FootnoteReference"/>
        </w:rPr>
        <w:footnoteRef/>
      </w:r>
      <w:r>
        <w:t xml:space="preserve"> </w:t>
      </w:r>
      <w:r w:rsidRPr="005E66B1">
        <w:rPr>
          <w:rFonts w:ascii="Times New Roman" w:hAnsi="Times New Roman"/>
          <w:bCs/>
          <w:color w:val="000000"/>
          <w:lang w:eastAsia="bg-BG"/>
        </w:rPr>
        <w:t>Насоки за държавна помощ за оздравяване и преструктуриране на нефинансови предприятия в затруднено положение</w:t>
      </w:r>
      <w:r>
        <w:rPr>
          <w:rFonts w:ascii="Times New Roman" w:hAnsi="Times New Roman"/>
          <w:bCs/>
          <w:color w:val="000000"/>
          <w:lang w:eastAsia="bg-BG"/>
        </w:rPr>
        <w:t xml:space="preserve"> </w:t>
      </w:r>
      <w:r w:rsidRPr="00563401">
        <w:rPr>
          <w:rFonts w:ascii="Times New Roman" w:hAnsi="Times New Roman"/>
          <w:bCs/>
          <w:color w:val="000000"/>
          <w:lang w:eastAsia="bg-BG"/>
        </w:rPr>
        <w:t xml:space="preserve">(ОВ, С </w:t>
      </w:r>
      <w:r w:rsidRPr="00026D1E">
        <w:rPr>
          <w:rFonts w:ascii="Times New Roman" w:hAnsi="Times New Roman"/>
          <w:bCs/>
          <w:color w:val="000000"/>
          <w:lang w:eastAsia="bg-BG"/>
        </w:rPr>
        <w:t>2</w:t>
      </w:r>
      <w:r>
        <w:rPr>
          <w:rFonts w:ascii="Times New Roman" w:hAnsi="Times New Roman"/>
          <w:bCs/>
          <w:color w:val="000000"/>
          <w:lang w:eastAsia="bg-BG"/>
        </w:rPr>
        <w:t>00</w:t>
      </w:r>
      <w:r w:rsidRPr="00026D1E">
        <w:rPr>
          <w:rFonts w:ascii="Times New Roman" w:hAnsi="Times New Roman"/>
          <w:bCs/>
          <w:color w:val="000000"/>
          <w:lang w:eastAsia="bg-BG"/>
        </w:rPr>
        <w:t xml:space="preserve"> </w:t>
      </w:r>
      <w:r w:rsidRPr="00563401">
        <w:rPr>
          <w:rFonts w:ascii="Times New Roman" w:hAnsi="Times New Roman"/>
          <w:bCs/>
          <w:color w:val="000000"/>
          <w:lang w:eastAsia="bg-BG"/>
        </w:rPr>
        <w:t xml:space="preserve">от </w:t>
      </w:r>
      <w:r>
        <w:rPr>
          <w:rFonts w:ascii="Times New Roman" w:hAnsi="Times New Roman"/>
          <w:bCs/>
          <w:color w:val="000000"/>
          <w:lang w:eastAsia="bg-BG"/>
        </w:rPr>
        <w:t>31</w:t>
      </w:r>
      <w:r w:rsidRPr="00563401">
        <w:rPr>
          <w:rFonts w:ascii="Times New Roman" w:hAnsi="Times New Roman"/>
          <w:bCs/>
          <w:color w:val="000000"/>
          <w:lang w:eastAsia="bg-BG"/>
        </w:rPr>
        <w:t>.0</w:t>
      </w:r>
      <w:r>
        <w:rPr>
          <w:rFonts w:ascii="Times New Roman" w:hAnsi="Times New Roman"/>
          <w:bCs/>
          <w:color w:val="000000"/>
          <w:lang w:eastAsia="bg-BG"/>
        </w:rPr>
        <w:t>7</w:t>
      </w:r>
      <w:r w:rsidRPr="00563401">
        <w:rPr>
          <w:rFonts w:ascii="Times New Roman" w:hAnsi="Times New Roman"/>
          <w:bCs/>
          <w:color w:val="000000"/>
          <w:lang w:eastAsia="bg-BG"/>
        </w:rPr>
        <w:t>.201</w:t>
      </w:r>
      <w:r>
        <w:rPr>
          <w:rFonts w:ascii="Times New Roman" w:hAnsi="Times New Roman"/>
          <w:bCs/>
          <w:color w:val="000000"/>
          <w:lang w:eastAsia="bg-BG"/>
        </w:rPr>
        <w:t>4</w:t>
      </w:r>
      <w:r w:rsidRPr="00563401">
        <w:rPr>
          <w:rFonts w:ascii="Times New Roman" w:hAnsi="Times New Roman"/>
          <w:bCs/>
          <w:color w:val="000000"/>
          <w:lang w:eastAsia="bg-BG"/>
        </w:rPr>
        <w:t xml:space="preserve"> г.);</w:t>
      </w:r>
    </w:p>
  </w:footnote>
  <w:footnote w:id="15">
    <w:p w:rsidR="00987B47" w:rsidRDefault="00987B47" w:rsidP="0061373E">
      <w:pPr>
        <w:pStyle w:val="FootnoteText"/>
        <w:spacing w:after="0" w:line="240" w:lineRule="auto"/>
        <w:ind w:firstLine="0"/>
      </w:pPr>
      <w:r>
        <w:rPr>
          <w:rStyle w:val="FootnoteReference"/>
        </w:rPr>
        <w:footnoteRef/>
      </w:r>
      <w:r>
        <w:t xml:space="preserve"> </w:t>
      </w:r>
      <w:r w:rsidRPr="0061373E">
        <w:rPr>
          <w:rFonts w:ascii="Times New Roman" w:hAnsi="Times New Roman"/>
          <w:bCs/>
          <w:color w:val="000000"/>
          <w:lang w:eastAsia="bg-BG"/>
        </w:rPr>
        <w:t>Насоки относно държавните помощи за летища и авиокомпании</w:t>
      </w:r>
      <w:r>
        <w:rPr>
          <w:rFonts w:ascii="Times New Roman" w:hAnsi="Times New Roman"/>
          <w:bCs/>
          <w:color w:val="000000"/>
          <w:lang w:eastAsia="bg-BG"/>
        </w:rPr>
        <w:t xml:space="preserve"> </w:t>
      </w:r>
      <w:r w:rsidRPr="00563401">
        <w:rPr>
          <w:rFonts w:ascii="Times New Roman" w:hAnsi="Times New Roman"/>
          <w:bCs/>
          <w:color w:val="000000"/>
          <w:lang w:eastAsia="bg-BG"/>
        </w:rPr>
        <w:t xml:space="preserve">(ОВ, С </w:t>
      </w:r>
      <w:r>
        <w:rPr>
          <w:rFonts w:ascii="Times New Roman" w:hAnsi="Times New Roman"/>
          <w:bCs/>
          <w:color w:val="000000"/>
          <w:lang w:eastAsia="bg-BG"/>
        </w:rPr>
        <w:t>99</w:t>
      </w:r>
      <w:r w:rsidRPr="00026D1E">
        <w:rPr>
          <w:rFonts w:ascii="Times New Roman" w:hAnsi="Times New Roman"/>
          <w:bCs/>
          <w:color w:val="000000"/>
          <w:lang w:eastAsia="bg-BG"/>
        </w:rPr>
        <w:t xml:space="preserve"> </w:t>
      </w:r>
      <w:r w:rsidRPr="00563401">
        <w:rPr>
          <w:rFonts w:ascii="Times New Roman" w:hAnsi="Times New Roman"/>
          <w:bCs/>
          <w:color w:val="000000"/>
          <w:lang w:eastAsia="bg-BG"/>
        </w:rPr>
        <w:t xml:space="preserve">от </w:t>
      </w:r>
      <w:r>
        <w:rPr>
          <w:rFonts w:ascii="Times New Roman" w:hAnsi="Times New Roman"/>
          <w:bCs/>
          <w:color w:val="000000"/>
          <w:lang w:eastAsia="bg-BG"/>
        </w:rPr>
        <w:t>04</w:t>
      </w:r>
      <w:r w:rsidRPr="00563401">
        <w:rPr>
          <w:rFonts w:ascii="Times New Roman" w:hAnsi="Times New Roman"/>
          <w:bCs/>
          <w:color w:val="000000"/>
          <w:lang w:eastAsia="bg-BG"/>
        </w:rPr>
        <w:t>.</w:t>
      </w:r>
      <w:proofErr w:type="spellStart"/>
      <w:r>
        <w:rPr>
          <w:rFonts w:ascii="Times New Roman" w:hAnsi="Times New Roman"/>
          <w:bCs/>
          <w:color w:val="000000"/>
          <w:lang w:eastAsia="bg-BG"/>
        </w:rPr>
        <w:t>04</w:t>
      </w:r>
      <w:proofErr w:type="spellEnd"/>
      <w:r w:rsidRPr="00563401">
        <w:rPr>
          <w:rFonts w:ascii="Times New Roman" w:hAnsi="Times New Roman"/>
          <w:bCs/>
          <w:color w:val="000000"/>
          <w:lang w:eastAsia="bg-BG"/>
        </w:rPr>
        <w:t>.201</w:t>
      </w:r>
      <w:r>
        <w:rPr>
          <w:rFonts w:ascii="Times New Roman" w:hAnsi="Times New Roman"/>
          <w:bCs/>
          <w:color w:val="000000"/>
          <w:lang w:eastAsia="bg-BG"/>
        </w:rPr>
        <w:t>4</w:t>
      </w:r>
      <w:r w:rsidRPr="00563401">
        <w:rPr>
          <w:rFonts w:ascii="Times New Roman" w:hAnsi="Times New Roman"/>
          <w:bCs/>
          <w:color w:val="000000"/>
          <w:lang w:eastAsia="bg-BG"/>
        </w:rPr>
        <w:t xml:space="preserve"> г.);</w:t>
      </w:r>
    </w:p>
  </w:footnote>
  <w:footnote w:id="16">
    <w:p w:rsidR="00987B47" w:rsidRDefault="00987B47" w:rsidP="0061373E">
      <w:pPr>
        <w:spacing w:after="60" w:line="240" w:lineRule="auto"/>
        <w:jc w:val="both"/>
      </w:pPr>
      <w:r>
        <w:rPr>
          <w:rStyle w:val="FootnoteReference"/>
        </w:rPr>
        <w:footnoteRef/>
      </w:r>
      <w:r>
        <w:t xml:space="preserve"> </w:t>
      </w:r>
      <w:r w:rsidRPr="00563401">
        <w:rPr>
          <w:rFonts w:ascii="Times New Roman" w:hAnsi="Times New Roman"/>
          <w:bCs/>
          <w:color w:val="000000"/>
          <w:sz w:val="20"/>
          <w:szCs w:val="20"/>
          <w:lang w:eastAsia="bg-BG"/>
        </w:rPr>
        <w:t>Насоки относно държавната помощ за опазване на околната среда и за енергетика за периода 2014 — 2020 г.</w:t>
      </w:r>
      <w:r>
        <w:rPr>
          <w:rFonts w:ascii="Times New Roman" w:hAnsi="Times New Roman"/>
          <w:bCs/>
          <w:color w:val="000000"/>
          <w:sz w:val="20"/>
          <w:szCs w:val="20"/>
          <w:lang w:eastAsia="bg-BG"/>
        </w:rPr>
        <w:t xml:space="preserve"> </w:t>
      </w:r>
      <w:r w:rsidRPr="00563401">
        <w:rPr>
          <w:rFonts w:ascii="Times New Roman" w:hAnsi="Times New Roman"/>
          <w:bCs/>
          <w:color w:val="000000"/>
          <w:sz w:val="20"/>
          <w:szCs w:val="20"/>
          <w:lang w:eastAsia="bg-BG"/>
        </w:rPr>
        <w:t xml:space="preserve">(ОВ, С </w:t>
      </w:r>
      <w:r w:rsidRPr="00026D1E">
        <w:rPr>
          <w:rFonts w:ascii="Times New Roman" w:hAnsi="Times New Roman"/>
          <w:bCs/>
          <w:color w:val="000000"/>
          <w:sz w:val="20"/>
          <w:szCs w:val="20"/>
          <w:lang w:eastAsia="bg-BG"/>
        </w:rPr>
        <w:t>2</w:t>
      </w:r>
      <w:r>
        <w:rPr>
          <w:rFonts w:ascii="Times New Roman" w:hAnsi="Times New Roman"/>
          <w:bCs/>
          <w:color w:val="000000"/>
          <w:sz w:val="20"/>
          <w:szCs w:val="20"/>
          <w:lang w:eastAsia="bg-BG"/>
        </w:rPr>
        <w:t>49</w:t>
      </w:r>
      <w:r w:rsidRPr="00026D1E">
        <w:rPr>
          <w:rFonts w:ascii="Times New Roman" w:hAnsi="Times New Roman"/>
          <w:bCs/>
          <w:color w:val="000000"/>
          <w:sz w:val="20"/>
          <w:szCs w:val="20"/>
          <w:lang w:eastAsia="bg-BG"/>
        </w:rPr>
        <w:t xml:space="preserve"> </w:t>
      </w:r>
      <w:r w:rsidRPr="00563401">
        <w:rPr>
          <w:rFonts w:ascii="Times New Roman" w:hAnsi="Times New Roman"/>
          <w:bCs/>
          <w:color w:val="000000"/>
          <w:sz w:val="20"/>
          <w:szCs w:val="20"/>
          <w:lang w:eastAsia="bg-BG"/>
        </w:rPr>
        <w:t>от 2</w:t>
      </w:r>
      <w:r>
        <w:rPr>
          <w:rFonts w:ascii="Times New Roman" w:hAnsi="Times New Roman"/>
          <w:bCs/>
          <w:color w:val="000000"/>
          <w:sz w:val="20"/>
          <w:szCs w:val="20"/>
          <w:lang w:eastAsia="bg-BG"/>
        </w:rPr>
        <w:t>8</w:t>
      </w:r>
      <w:r w:rsidRPr="00563401">
        <w:rPr>
          <w:rFonts w:ascii="Times New Roman" w:hAnsi="Times New Roman"/>
          <w:bCs/>
          <w:color w:val="000000"/>
          <w:sz w:val="20"/>
          <w:szCs w:val="20"/>
          <w:lang w:eastAsia="bg-BG"/>
        </w:rPr>
        <w:t>.0</w:t>
      </w:r>
      <w:r>
        <w:rPr>
          <w:rFonts w:ascii="Times New Roman" w:hAnsi="Times New Roman"/>
          <w:bCs/>
          <w:color w:val="000000"/>
          <w:sz w:val="20"/>
          <w:szCs w:val="20"/>
          <w:lang w:eastAsia="bg-BG"/>
        </w:rPr>
        <w:t>6</w:t>
      </w:r>
      <w:r w:rsidRPr="00563401">
        <w:rPr>
          <w:rFonts w:ascii="Times New Roman" w:hAnsi="Times New Roman"/>
          <w:bCs/>
          <w:color w:val="000000"/>
          <w:sz w:val="20"/>
          <w:szCs w:val="20"/>
          <w:lang w:eastAsia="bg-BG"/>
        </w:rPr>
        <w:t>.201</w:t>
      </w:r>
      <w:r>
        <w:rPr>
          <w:rFonts w:ascii="Times New Roman" w:hAnsi="Times New Roman"/>
          <w:bCs/>
          <w:color w:val="000000"/>
          <w:sz w:val="20"/>
          <w:szCs w:val="20"/>
          <w:lang w:eastAsia="bg-BG"/>
        </w:rPr>
        <w:t>4</w:t>
      </w:r>
      <w:r w:rsidRPr="00563401">
        <w:rPr>
          <w:rFonts w:ascii="Times New Roman" w:hAnsi="Times New Roman"/>
          <w:bCs/>
          <w:color w:val="000000"/>
          <w:sz w:val="20"/>
          <w:szCs w:val="20"/>
          <w:lang w:eastAsia="bg-BG"/>
        </w:rPr>
        <w:t xml:space="preserve"> г.);</w:t>
      </w:r>
    </w:p>
  </w:footnote>
  <w:footnote w:id="17">
    <w:p w:rsidR="00987B47" w:rsidRDefault="00987B47" w:rsidP="002F26C6">
      <w:pPr>
        <w:spacing w:after="60" w:line="240" w:lineRule="auto"/>
        <w:jc w:val="both"/>
      </w:pPr>
      <w:r>
        <w:rPr>
          <w:rStyle w:val="FootnoteReference"/>
        </w:rPr>
        <w:footnoteRef/>
      </w:r>
      <w:r>
        <w:t xml:space="preserve"> </w:t>
      </w:r>
      <w:r w:rsidRPr="00BF6DB0">
        <w:rPr>
          <w:rFonts w:ascii="Times New Roman" w:hAnsi="Times New Roman"/>
          <w:bCs/>
          <w:color w:val="000000"/>
          <w:sz w:val="20"/>
          <w:szCs w:val="20"/>
          <w:lang w:eastAsia="bg-BG"/>
        </w:rPr>
        <w:t>Насоки относно определени мерки за държавна помощ в контекста на схемата за търговия с квоти за емисии на</w:t>
      </w:r>
      <w:r>
        <w:rPr>
          <w:rFonts w:ascii="Times New Roman" w:hAnsi="Times New Roman"/>
          <w:bCs/>
          <w:color w:val="000000"/>
          <w:lang w:eastAsia="bg-BG"/>
        </w:rPr>
        <w:t xml:space="preserve"> </w:t>
      </w:r>
      <w:r w:rsidRPr="00BF6DB0">
        <w:rPr>
          <w:rFonts w:ascii="Times New Roman" w:hAnsi="Times New Roman"/>
          <w:bCs/>
          <w:color w:val="000000"/>
          <w:sz w:val="20"/>
          <w:szCs w:val="20"/>
          <w:lang w:eastAsia="bg-BG"/>
        </w:rPr>
        <w:t>парников газ след 2012 година</w:t>
      </w:r>
      <w:r>
        <w:rPr>
          <w:rFonts w:ascii="Times New Roman" w:hAnsi="Times New Roman"/>
          <w:bCs/>
          <w:color w:val="000000"/>
          <w:lang w:eastAsia="bg-BG"/>
        </w:rPr>
        <w:t xml:space="preserve"> </w:t>
      </w:r>
      <w:r w:rsidRPr="003A0A27">
        <w:rPr>
          <w:rFonts w:ascii="Times New Roman" w:hAnsi="Times New Roman"/>
          <w:bCs/>
          <w:color w:val="000000"/>
          <w:sz w:val="20"/>
          <w:szCs w:val="20"/>
          <w:lang w:eastAsia="bg-BG"/>
        </w:rPr>
        <w:t xml:space="preserve">(ОВ, С </w:t>
      </w:r>
      <w:r>
        <w:rPr>
          <w:rFonts w:ascii="Times New Roman" w:hAnsi="Times New Roman"/>
          <w:bCs/>
          <w:color w:val="000000"/>
          <w:sz w:val="20"/>
          <w:szCs w:val="20"/>
          <w:lang w:eastAsia="bg-BG"/>
        </w:rPr>
        <w:t>158</w:t>
      </w:r>
      <w:r w:rsidRPr="003A0A27">
        <w:rPr>
          <w:rFonts w:ascii="Times New Roman" w:hAnsi="Times New Roman"/>
          <w:bCs/>
          <w:color w:val="000000"/>
          <w:sz w:val="20"/>
          <w:szCs w:val="20"/>
          <w:lang w:eastAsia="bg-BG"/>
        </w:rPr>
        <w:t xml:space="preserve"> от </w:t>
      </w:r>
      <w:r>
        <w:rPr>
          <w:rFonts w:ascii="Times New Roman" w:hAnsi="Times New Roman"/>
          <w:bCs/>
          <w:color w:val="000000"/>
          <w:sz w:val="20"/>
          <w:szCs w:val="20"/>
          <w:lang w:eastAsia="bg-BG"/>
        </w:rPr>
        <w:t>05</w:t>
      </w:r>
      <w:r w:rsidRPr="003A0A27">
        <w:rPr>
          <w:rFonts w:ascii="Times New Roman" w:hAnsi="Times New Roman"/>
          <w:bCs/>
          <w:color w:val="000000"/>
          <w:sz w:val="20"/>
          <w:szCs w:val="20"/>
          <w:lang w:eastAsia="bg-BG"/>
        </w:rPr>
        <w:t>.0</w:t>
      </w:r>
      <w:r>
        <w:rPr>
          <w:rFonts w:ascii="Times New Roman" w:hAnsi="Times New Roman"/>
          <w:bCs/>
          <w:color w:val="000000"/>
          <w:sz w:val="20"/>
          <w:szCs w:val="20"/>
          <w:lang w:eastAsia="bg-BG"/>
        </w:rPr>
        <w:t>6</w:t>
      </w:r>
      <w:r w:rsidRPr="003A0A27">
        <w:rPr>
          <w:rFonts w:ascii="Times New Roman" w:hAnsi="Times New Roman"/>
          <w:bCs/>
          <w:color w:val="000000"/>
          <w:sz w:val="20"/>
          <w:szCs w:val="20"/>
          <w:lang w:eastAsia="bg-BG"/>
        </w:rPr>
        <w:t>.201</w:t>
      </w:r>
      <w:r>
        <w:rPr>
          <w:rFonts w:ascii="Times New Roman" w:hAnsi="Times New Roman"/>
          <w:bCs/>
          <w:color w:val="000000"/>
          <w:sz w:val="20"/>
          <w:szCs w:val="20"/>
          <w:lang w:eastAsia="bg-BG"/>
        </w:rPr>
        <w:t>2</w:t>
      </w:r>
      <w:r w:rsidRPr="003A0A27">
        <w:rPr>
          <w:rFonts w:ascii="Times New Roman" w:hAnsi="Times New Roman"/>
          <w:bCs/>
          <w:color w:val="000000"/>
          <w:sz w:val="20"/>
          <w:szCs w:val="20"/>
          <w:lang w:eastAsia="bg-BG"/>
        </w:rPr>
        <w:t xml:space="preserve"> г.);</w:t>
      </w:r>
    </w:p>
  </w:footnote>
  <w:footnote w:id="18">
    <w:p w:rsidR="00987B47" w:rsidRDefault="00987B47" w:rsidP="002F26C6">
      <w:pPr>
        <w:pStyle w:val="FootnoteText"/>
        <w:spacing w:after="0" w:line="240" w:lineRule="auto"/>
        <w:ind w:firstLine="0"/>
      </w:pPr>
      <w:r>
        <w:rPr>
          <w:rStyle w:val="FootnoteReference"/>
        </w:rPr>
        <w:footnoteRef/>
      </w:r>
      <w:r>
        <w:t xml:space="preserve"> </w:t>
      </w:r>
      <w:r w:rsidRPr="002F26C6">
        <w:rPr>
          <w:rFonts w:ascii="Times New Roman" w:hAnsi="Times New Roman"/>
          <w:bCs/>
          <w:color w:val="000000"/>
          <w:lang w:eastAsia="bg-BG"/>
        </w:rPr>
        <w:t>(ОВ C 13, 17.1.2004 г.)</w:t>
      </w:r>
    </w:p>
  </w:footnote>
  <w:footnote w:id="19">
    <w:p w:rsidR="00987B47" w:rsidRPr="00863938" w:rsidRDefault="00987B47" w:rsidP="00863938">
      <w:pPr>
        <w:pStyle w:val="FootnoteText"/>
        <w:spacing w:after="0" w:line="240" w:lineRule="auto"/>
        <w:ind w:firstLine="0"/>
        <w:rPr>
          <w:rFonts w:ascii="EUAlbertina" w:eastAsiaTheme="minorHAnsi" w:hAnsi="EUAlbertina" w:cs="EUAlbertina"/>
          <w:color w:val="000000"/>
          <w:sz w:val="24"/>
          <w:szCs w:val="24"/>
        </w:rPr>
      </w:pPr>
      <w:r>
        <w:rPr>
          <w:rStyle w:val="FootnoteReference"/>
        </w:rPr>
        <w:footnoteRef/>
      </w:r>
      <w:r>
        <w:t xml:space="preserve"> </w:t>
      </w:r>
      <w:r w:rsidRPr="007926DC">
        <w:rPr>
          <w:rFonts w:ascii="Times New Roman" w:hAnsi="Times New Roman"/>
          <w:bCs/>
          <w:color w:val="000000"/>
          <w:lang w:eastAsia="bg-BG"/>
        </w:rPr>
        <w:t>Съобщение на Комисията относно държавната помощ за филми и други аудиовизуални произведения</w:t>
      </w:r>
      <w:r>
        <w:rPr>
          <w:rFonts w:ascii="Times New Roman" w:hAnsi="Times New Roman"/>
          <w:bCs/>
          <w:color w:val="000000"/>
          <w:lang w:eastAsia="bg-BG"/>
        </w:rPr>
        <w:t xml:space="preserve"> (</w:t>
      </w:r>
      <w:r w:rsidRPr="007926DC">
        <w:rPr>
          <w:rFonts w:ascii="Times New Roman" w:hAnsi="Times New Roman"/>
          <w:bCs/>
          <w:color w:val="000000"/>
          <w:lang w:eastAsia="bg-BG"/>
        </w:rPr>
        <w:t>ОВ</w:t>
      </w:r>
      <w:r w:rsidRPr="00026D1E">
        <w:rPr>
          <w:rFonts w:ascii="Times New Roman" w:hAnsi="Times New Roman"/>
          <w:bCs/>
          <w:color w:val="000000"/>
          <w:lang w:eastAsia="bg-BG"/>
        </w:rPr>
        <w:t>, С 332 от 15.11.2013 г.);</w:t>
      </w:r>
    </w:p>
  </w:footnote>
  <w:footnote w:id="20">
    <w:p w:rsidR="00987B47" w:rsidRDefault="00987B47" w:rsidP="00304A7C">
      <w:pPr>
        <w:spacing w:after="60" w:line="240" w:lineRule="auto"/>
        <w:jc w:val="both"/>
      </w:pPr>
      <w:r>
        <w:rPr>
          <w:rStyle w:val="FootnoteReference"/>
        </w:rPr>
        <w:footnoteRef/>
      </w:r>
      <w:r>
        <w:t xml:space="preserve"> </w:t>
      </w:r>
      <w:r w:rsidRPr="007926DC">
        <w:rPr>
          <w:rFonts w:ascii="Times New Roman" w:hAnsi="Times New Roman"/>
          <w:bCs/>
          <w:color w:val="000000"/>
          <w:sz w:val="20"/>
          <w:szCs w:val="20"/>
          <w:lang w:eastAsia="bg-BG"/>
        </w:rPr>
        <w:t>Съобщение на Комисията относно прилагането от 1 януари 2012 г. на правилата за държавни помощи за подкрепата на мерки в полза на банки в контекста на финансовата криза</w:t>
      </w:r>
      <w:r>
        <w:rPr>
          <w:rFonts w:ascii="Times New Roman" w:hAnsi="Times New Roman"/>
          <w:bCs/>
          <w:color w:val="000000"/>
          <w:sz w:val="20"/>
          <w:szCs w:val="20"/>
          <w:lang w:eastAsia="bg-BG"/>
        </w:rPr>
        <w:t xml:space="preserve"> </w:t>
      </w:r>
      <w:r w:rsidRPr="00026D1E">
        <w:rPr>
          <w:rFonts w:ascii="Times New Roman" w:hAnsi="Times New Roman"/>
          <w:bCs/>
          <w:color w:val="000000"/>
          <w:sz w:val="20"/>
          <w:szCs w:val="20"/>
          <w:lang w:eastAsia="bg-BG"/>
        </w:rPr>
        <w:t>(ОВ, С 3</w:t>
      </w:r>
      <w:r>
        <w:rPr>
          <w:rFonts w:ascii="Times New Roman" w:hAnsi="Times New Roman"/>
          <w:bCs/>
          <w:color w:val="000000"/>
          <w:sz w:val="20"/>
          <w:szCs w:val="20"/>
          <w:lang w:eastAsia="bg-BG"/>
        </w:rPr>
        <w:t>56</w:t>
      </w:r>
      <w:r w:rsidRPr="00026D1E">
        <w:rPr>
          <w:rFonts w:ascii="Times New Roman" w:hAnsi="Times New Roman"/>
          <w:bCs/>
          <w:color w:val="000000"/>
          <w:sz w:val="20"/>
          <w:szCs w:val="20"/>
          <w:lang w:eastAsia="bg-BG"/>
        </w:rPr>
        <w:t xml:space="preserve"> от </w:t>
      </w:r>
      <w:r>
        <w:rPr>
          <w:rFonts w:ascii="Times New Roman" w:hAnsi="Times New Roman"/>
          <w:bCs/>
          <w:color w:val="000000"/>
          <w:sz w:val="20"/>
          <w:szCs w:val="20"/>
          <w:lang w:eastAsia="bg-BG"/>
        </w:rPr>
        <w:t>06</w:t>
      </w:r>
      <w:r w:rsidRPr="00026D1E">
        <w:rPr>
          <w:rFonts w:ascii="Times New Roman" w:hAnsi="Times New Roman"/>
          <w:bCs/>
          <w:color w:val="000000"/>
          <w:sz w:val="20"/>
          <w:szCs w:val="20"/>
          <w:lang w:eastAsia="bg-BG"/>
        </w:rPr>
        <w:t>.1</w:t>
      </w:r>
      <w:r>
        <w:rPr>
          <w:rFonts w:ascii="Times New Roman" w:hAnsi="Times New Roman"/>
          <w:bCs/>
          <w:color w:val="000000"/>
          <w:sz w:val="20"/>
          <w:szCs w:val="20"/>
          <w:lang w:eastAsia="bg-BG"/>
        </w:rPr>
        <w:t>2</w:t>
      </w:r>
      <w:r w:rsidRPr="00026D1E">
        <w:rPr>
          <w:rFonts w:ascii="Times New Roman" w:hAnsi="Times New Roman"/>
          <w:bCs/>
          <w:color w:val="000000"/>
          <w:sz w:val="20"/>
          <w:szCs w:val="20"/>
          <w:lang w:eastAsia="bg-BG"/>
        </w:rPr>
        <w:t>.201</w:t>
      </w:r>
      <w:r>
        <w:rPr>
          <w:rFonts w:ascii="Times New Roman" w:hAnsi="Times New Roman"/>
          <w:bCs/>
          <w:color w:val="000000"/>
          <w:sz w:val="20"/>
          <w:szCs w:val="20"/>
          <w:lang w:eastAsia="bg-BG"/>
        </w:rPr>
        <w:t>1</w:t>
      </w:r>
      <w:r w:rsidRPr="00026D1E">
        <w:rPr>
          <w:rFonts w:ascii="Times New Roman" w:hAnsi="Times New Roman"/>
          <w:bCs/>
          <w:color w:val="000000"/>
          <w:sz w:val="20"/>
          <w:szCs w:val="20"/>
          <w:lang w:eastAsia="bg-BG"/>
        </w:rPr>
        <w:t xml:space="preserve"> г.);</w:t>
      </w:r>
    </w:p>
  </w:footnote>
  <w:footnote w:id="21">
    <w:p w:rsidR="00987B47" w:rsidRDefault="00987B47" w:rsidP="006E57AE">
      <w:pPr>
        <w:pStyle w:val="Default"/>
      </w:pPr>
      <w:r>
        <w:rPr>
          <w:rStyle w:val="FootnoteReference"/>
        </w:rPr>
        <w:footnoteRef/>
      </w:r>
      <w:r>
        <w:t xml:space="preserve"> </w:t>
      </w:r>
      <w:r w:rsidRPr="0076471A">
        <w:rPr>
          <w:rFonts w:ascii="Times New Roman" w:hAnsi="Times New Roman" w:cs="Times New Roman"/>
          <w:bCs/>
          <w:sz w:val="20"/>
          <w:szCs w:val="20"/>
        </w:rPr>
        <w:t xml:space="preserve">(ОВ, </w:t>
      </w:r>
      <w:r w:rsidRPr="006E57AE">
        <w:rPr>
          <w:rFonts w:ascii="Times New Roman" w:hAnsi="Times New Roman" w:cs="Times New Roman"/>
          <w:bCs/>
          <w:sz w:val="20"/>
          <w:szCs w:val="20"/>
        </w:rPr>
        <w:t>C 132 от 11.6.2009 г.</w:t>
      </w:r>
      <w:r>
        <w:rPr>
          <w:rFonts w:ascii="Times New Roman" w:hAnsi="Times New Roman" w:cs="Times New Roman"/>
          <w:bCs/>
          <w:sz w:val="20"/>
          <w:szCs w:val="20"/>
        </w:rPr>
        <w:t>)</w:t>
      </w:r>
      <w:r w:rsidRPr="006E57AE">
        <w:rPr>
          <w:rFonts w:eastAsiaTheme="minorHAnsi"/>
          <w:sz w:val="19"/>
          <w:szCs w:val="19"/>
        </w:rPr>
        <w:t xml:space="preserve"> </w:t>
      </w:r>
      <w:r>
        <w:t xml:space="preserve"> </w:t>
      </w:r>
    </w:p>
  </w:footnote>
  <w:footnote w:id="22">
    <w:p w:rsidR="00987B47" w:rsidRDefault="00987B47" w:rsidP="0076471A">
      <w:pPr>
        <w:pStyle w:val="FootnoteText"/>
        <w:spacing w:after="0" w:line="240" w:lineRule="auto"/>
        <w:ind w:firstLine="0"/>
      </w:pPr>
      <w:r>
        <w:rPr>
          <w:rStyle w:val="FootnoteReference"/>
        </w:rPr>
        <w:footnoteRef/>
      </w:r>
      <w:r>
        <w:t xml:space="preserve"> </w:t>
      </w:r>
      <w:r w:rsidRPr="0076471A">
        <w:rPr>
          <w:rFonts w:ascii="Times New Roman" w:hAnsi="Times New Roman"/>
          <w:bCs/>
        </w:rPr>
        <w:t>(</w:t>
      </w:r>
      <w:r w:rsidRPr="0076471A">
        <w:rPr>
          <w:rFonts w:ascii="Times New Roman" w:hAnsi="Times New Roman"/>
          <w:bCs/>
          <w:color w:val="000000"/>
          <w:lang w:eastAsia="bg-BG"/>
        </w:rPr>
        <w:t xml:space="preserve">ОВ, </w:t>
      </w:r>
      <w:r w:rsidRPr="006E57AE">
        <w:rPr>
          <w:rFonts w:ascii="Times New Roman" w:hAnsi="Times New Roman"/>
          <w:bCs/>
          <w:color w:val="000000"/>
          <w:lang w:eastAsia="bg-BG"/>
        </w:rPr>
        <w:t>C 3</w:t>
      </w:r>
      <w:r>
        <w:rPr>
          <w:rFonts w:ascii="Times New Roman" w:hAnsi="Times New Roman"/>
          <w:bCs/>
          <w:color w:val="000000"/>
          <w:lang w:eastAsia="bg-BG"/>
        </w:rPr>
        <w:t>17</w:t>
      </w:r>
      <w:r w:rsidRPr="006E57AE">
        <w:rPr>
          <w:rFonts w:ascii="Times New Roman" w:hAnsi="Times New Roman"/>
          <w:bCs/>
          <w:color w:val="000000"/>
          <w:lang w:eastAsia="bg-BG"/>
        </w:rPr>
        <w:t xml:space="preserve"> от </w:t>
      </w:r>
      <w:r>
        <w:rPr>
          <w:rFonts w:ascii="Times New Roman" w:hAnsi="Times New Roman"/>
          <w:bCs/>
          <w:color w:val="000000"/>
        </w:rPr>
        <w:t>12</w:t>
      </w:r>
      <w:r w:rsidRPr="006E57AE">
        <w:rPr>
          <w:rFonts w:ascii="Times New Roman" w:hAnsi="Times New Roman"/>
          <w:bCs/>
          <w:color w:val="000000"/>
        </w:rPr>
        <w:t>.</w:t>
      </w:r>
      <w:proofErr w:type="spellStart"/>
      <w:r>
        <w:rPr>
          <w:rFonts w:ascii="Times New Roman" w:hAnsi="Times New Roman"/>
          <w:bCs/>
          <w:color w:val="000000"/>
        </w:rPr>
        <w:t>12</w:t>
      </w:r>
      <w:proofErr w:type="spellEnd"/>
      <w:r w:rsidRPr="006E57AE">
        <w:rPr>
          <w:rFonts w:ascii="Times New Roman" w:hAnsi="Times New Roman"/>
          <w:bCs/>
          <w:color w:val="000000"/>
        </w:rPr>
        <w:t>.200</w:t>
      </w:r>
      <w:r>
        <w:rPr>
          <w:rFonts w:ascii="Times New Roman" w:hAnsi="Times New Roman"/>
          <w:bCs/>
          <w:color w:val="000000"/>
        </w:rPr>
        <w:t>8</w:t>
      </w:r>
      <w:r w:rsidRPr="006E57AE">
        <w:rPr>
          <w:rFonts w:ascii="Times New Roman" w:hAnsi="Times New Roman"/>
          <w:bCs/>
          <w:color w:val="000000"/>
        </w:rPr>
        <w:t xml:space="preserve"> г.</w:t>
      </w:r>
      <w:r>
        <w:rPr>
          <w:rFonts w:ascii="Times New Roman" w:hAnsi="Times New Roman"/>
          <w:bCs/>
        </w:rPr>
        <w:t>)</w:t>
      </w:r>
      <w:r w:rsidRPr="006E57AE">
        <w:rPr>
          <w:rFonts w:ascii="EUAlbertina" w:eastAsiaTheme="minorHAnsi" w:hAnsi="EUAlbertina" w:cs="EUAlbertina"/>
          <w:color w:val="000000"/>
          <w:sz w:val="19"/>
          <w:szCs w:val="19"/>
        </w:rPr>
        <w:t xml:space="preserve"> </w:t>
      </w:r>
      <w:r>
        <w:t xml:space="preserve"> </w:t>
      </w:r>
    </w:p>
  </w:footnote>
  <w:footnote w:id="23">
    <w:p w:rsidR="00987B47" w:rsidRDefault="00987B47" w:rsidP="003B2849">
      <w:pPr>
        <w:pStyle w:val="FootnoteText"/>
        <w:spacing w:after="0" w:line="240" w:lineRule="auto"/>
        <w:ind w:firstLine="0"/>
      </w:pPr>
      <w:r>
        <w:rPr>
          <w:rStyle w:val="FootnoteReference"/>
        </w:rPr>
        <w:footnoteRef/>
      </w:r>
      <w:r>
        <w:t xml:space="preserve"> </w:t>
      </w:r>
      <w:r w:rsidRPr="003B2849">
        <w:rPr>
          <w:rFonts w:ascii="Times New Roman" w:hAnsi="Times New Roman"/>
          <w:sz w:val="22"/>
          <w:szCs w:val="22"/>
        </w:rPr>
        <w:t>(</w:t>
      </w:r>
      <w:r w:rsidRPr="003B2849">
        <w:rPr>
          <w:rFonts w:ascii="Times New Roman" w:hAnsi="Times New Roman"/>
          <w:bCs/>
          <w:color w:val="000000"/>
          <w:lang w:eastAsia="bg-BG"/>
        </w:rPr>
        <w:t>ОВ L 293, 31.10.2008 г.)</w:t>
      </w:r>
    </w:p>
  </w:footnote>
  <w:footnote w:id="24">
    <w:p w:rsidR="00987B47" w:rsidRDefault="00987B47" w:rsidP="00EE2D82">
      <w:pPr>
        <w:pStyle w:val="FootnoteText"/>
        <w:spacing w:after="0" w:line="240" w:lineRule="auto"/>
        <w:ind w:firstLine="0"/>
      </w:pPr>
      <w:r>
        <w:rPr>
          <w:rStyle w:val="FootnoteReference"/>
        </w:rPr>
        <w:footnoteRef/>
      </w:r>
      <w:r>
        <w:t xml:space="preserve"> </w:t>
      </w:r>
      <w:r w:rsidRPr="00EE2D82">
        <w:rPr>
          <w:rFonts w:ascii="Times New Roman" w:hAnsi="Times New Roman"/>
          <w:bCs/>
          <w:color w:val="000000"/>
          <w:lang w:eastAsia="bg-BG"/>
        </w:rPr>
        <w:t>(ОВ L 364, 12.</w:t>
      </w:r>
      <w:proofErr w:type="spellStart"/>
      <w:r w:rsidRPr="00EE2D82">
        <w:rPr>
          <w:rFonts w:ascii="Times New Roman" w:hAnsi="Times New Roman"/>
          <w:bCs/>
          <w:color w:val="000000"/>
          <w:lang w:eastAsia="bg-BG"/>
        </w:rPr>
        <w:t>12</w:t>
      </w:r>
      <w:proofErr w:type="spellEnd"/>
      <w:r w:rsidRPr="00EE2D82">
        <w:rPr>
          <w:rFonts w:ascii="Times New Roman" w:hAnsi="Times New Roman"/>
          <w:bCs/>
          <w:color w:val="000000"/>
          <w:lang w:eastAsia="bg-BG"/>
        </w:rPr>
        <w:t>.1992 г.)</w:t>
      </w:r>
    </w:p>
  </w:footnote>
  <w:footnote w:id="25">
    <w:p w:rsidR="00987B47" w:rsidRDefault="00987B47" w:rsidP="00813395">
      <w:pPr>
        <w:pStyle w:val="FootnoteText"/>
        <w:spacing w:after="0" w:line="240" w:lineRule="auto"/>
        <w:ind w:firstLine="0"/>
      </w:pPr>
      <w:r>
        <w:rPr>
          <w:rStyle w:val="FootnoteReference"/>
        </w:rPr>
        <w:footnoteRef/>
      </w:r>
      <w:r>
        <w:t xml:space="preserve"> </w:t>
      </w:r>
      <w:r w:rsidRPr="00D219F4">
        <w:rPr>
          <w:rFonts w:ascii="Times New Roman" w:hAnsi="Times New Roman"/>
          <w:bCs/>
          <w:color w:val="000000"/>
          <w:lang w:eastAsia="bg-BG"/>
        </w:rPr>
        <w:t>Рамка за държавна помощ за научни изследвания, развитие и иновации</w:t>
      </w:r>
      <w:r>
        <w:rPr>
          <w:rFonts w:ascii="Times New Roman" w:hAnsi="Times New Roman"/>
          <w:bCs/>
          <w:color w:val="000000"/>
          <w:lang w:eastAsia="bg-BG"/>
        </w:rPr>
        <w:t xml:space="preserve"> (</w:t>
      </w:r>
      <w:r w:rsidRPr="007926DC">
        <w:rPr>
          <w:rFonts w:ascii="Times New Roman" w:hAnsi="Times New Roman"/>
          <w:bCs/>
          <w:color w:val="000000"/>
          <w:lang w:eastAsia="bg-BG"/>
        </w:rPr>
        <w:t>ОВ</w:t>
      </w:r>
      <w:r w:rsidRPr="00026D1E">
        <w:rPr>
          <w:rFonts w:ascii="Times New Roman" w:hAnsi="Times New Roman"/>
          <w:bCs/>
          <w:color w:val="000000"/>
          <w:lang w:eastAsia="bg-BG"/>
        </w:rPr>
        <w:t xml:space="preserve">, С </w:t>
      </w:r>
      <w:r>
        <w:rPr>
          <w:rFonts w:ascii="Times New Roman" w:hAnsi="Times New Roman"/>
          <w:bCs/>
          <w:color w:val="000000"/>
          <w:lang w:eastAsia="bg-BG"/>
        </w:rPr>
        <w:t>198</w:t>
      </w:r>
      <w:r w:rsidRPr="00026D1E">
        <w:rPr>
          <w:rFonts w:ascii="Times New Roman" w:hAnsi="Times New Roman"/>
          <w:bCs/>
          <w:color w:val="000000"/>
          <w:lang w:eastAsia="bg-BG"/>
        </w:rPr>
        <w:t xml:space="preserve"> от </w:t>
      </w:r>
      <w:r>
        <w:rPr>
          <w:rFonts w:ascii="Times New Roman" w:hAnsi="Times New Roman"/>
          <w:bCs/>
          <w:color w:val="000000"/>
          <w:lang w:eastAsia="bg-BG"/>
        </w:rPr>
        <w:t>27</w:t>
      </w:r>
      <w:r w:rsidRPr="00026D1E">
        <w:rPr>
          <w:rFonts w:ascii="Times New Roman" w:hAnsi="Times New Roman"/>
          <w:bCs/>
          <w:color w:val="000000"/>
          <w:lang w:eastAsia="bg-BG"/>
        </w:rPr>
        <w:t>.</w:t>
      </w:r>
      <w:r>
        <w:rPr>
          <w:rFonts w:ascii="Times New Roman" w:hAnsi="Times New Roman"/>
          <w:bCs/>
          <w:color w:val="000000"/>
          <w:lang w:eastAsia="bg-BG"/>
        </w:rPr>
        <w:t>06</w:t>
      </w:r>
      <w:r w:rsidRPr="00026D1E">
        <w:rPr>
          <w:rFonts w:ascii="Times New Roman" w:hAnsi="Times New Roman"/>
          <w:bCs/>
          <w:color w:val="000000"/>
          <w:lang w:eastAsia="bg-BG"/>
        </w:rPr>
        <w:t>.201</w:t>
      </w:r>
      <w:r>
        <w:rPr>
          <w:rFonts w:ascii="Times New Roman" w:hAnsi="Times New Roman"/>
          <w:bCs/>
          <w:color w:val="000000"/>
          <w:lang w:eastAsia="bg-BG"/>
        </w:rPr>
        <w:t>4</w:t>
      </w:r>
      <w:r w:rsidRPr="00026D1E">
        <w:rPr>
          <w:rFonts w:ascii="Times New Roman" w:hAnsi="Times New Roman"/>
          <w:bCs/>
          <w:color w:val="000000"/>
          <w:lang w:eastAsia="bg-BG"/>
        </w:rPr>
        <w:t xml:space="preserve"> г.);</w:t>
      </w:r>
    </w:p>
  </w:footnote>
  <w:footnote w:id="26">
    <w:p w:rsidR="00987B47" w:rsidRDefault="00987B47" w:rsidP="00813395">
      <w:pPr>
        <w:pStyle w:val="FootnoteText"/>
        <w:spacing w:after="0" w:line="240" w:lineRule="auto"/>
        <w:ind w:firstLine="0"/>
      </w:pPr>
      <w:r>
        <w:rPr>
          <w:rStyle w:val="FootnoteReference"/>
        </w:rPr>
        <w:footnoteRef/>
      </w:r>
      <w:r>
        <w:t xml:space="preserve"> </w:t>
      </w:r>
      <w:r w:rsidRPr="00571E55">
        <w:rPr>
          <w:rFonts w:ascii="Times New Roman" w:hAnsi="Times New Roman"/>
          <w:bCs/>
          <w:color w:val="000000"/>
          <w:lang w:eastAsia="bg-BG"/>
        </w:rPr>
        <w:t>Рамка на Европейския съюз за държавна помощ под формата на компенсации за обществени услуги (2011 г.)</w:t>
      </w:r>
      <w:r>
        <w:rPr>
          <w:rFonts w:ascii="Times New Roman" w:hAnsi="Times New Roman"/>
          <w:bCs/>
          <w:color w:val="000000"/>
          <w:lang w:eastAsia="bg-BG"/>
        </w:rPr>
        <w:t xml:space="preserve"> (</w:t>
      </w:r>
      <w:r>
        <w:rPr>
          <w:rFonts w:ascii="Times New Roman" w:hAnsi="Times New Roman"/>
          <w:bCs/>
          <w:iCs/>
        </w:rPr>
        <w:t>ОВ,</w:t>
      </w:r>
      <w:r>
        <w:rPr>
          <w:rFonts w:ascii="Times New Roman" w:hAnsi="Times New Roman"/>
          <w:bCs/>
          <w:iCs/>
          <w:lang w:val="en-US"/>
        </w:rPr>
        <w:t xml:space="preserve"> L </w:t>
      </w:r>
      <w:r>
        <w:rPr>
          <w:rFonts w:ascii="Times New Roman" w:hAnsi="Times New Roman"/>
          <w:bCs/>
          <w:iCs/>
        </w:rPr>
        <w:t>7 от 11.01.2012 г.</w:t>
      </w:r>
      <w:r w:rsidRPr="00086F32">
        <w:rPr>
          <w:rFonts w:ascii="Times New Roman" w:hAnsi="Times New Roman"/>
          <w:bCs/>
          <w:iCs/>
        </w:rPr>
        <w:t>)</w:t>
      </w:r>
      <w:r>
        <w:rPr>
          <w:rFonts w:ascii="Times New Roman" w:hAnsi="Times New Roman"/>
          <w:bCs/>
          <w:iCs/>
        </w:rPr>
        <w:t>;</w:t>
      </w:r>
    </w:p>
  </w:footnote>
  <w:footnote w:id="27">
    <w:p w:rsidR="00987B47" w:rsidRDefault="00987B47" w:rsidP="00813395">
      <w:pPr>
        <w:pStyle w:val="FootnoteText"/>
        <w:spacing w:after="0" w:line="240" w:lineRule="auto"/>
        <w:ind w:firstLine="0"/>
      </w:pPr>
      <w:r>
        <w:rPr>
          <w:rStyle w:val="FootnoteReference"/>
        </w:rPr>
        <w:footnoteRef/>
      </w:r>
      <w:r>
        <w:t xml:space="preserve"> </w:t>
      </w:r>
      <w:r>
        <w:rPr>
          <w:rFonts w:ascii="Times New Roman" w:hAnsi="Times New Roman"/>
          <w:bCs/>
          <w:color w:val="000000"/>
          <w:lang w:eastAsia="bg-BG"/>
        </w:rPr>
        <w:t>(</w:t>
      </w:r>
      <w:r w:rsidRPr="007926DC">
        <w:rPr>
          <w:rFonts w:ascii="Times New Roman" w:hAnsi="Times New Roman"/>
          <w:bCs/>
          <w:color w:val="000000"/>
          <w:lang w:eastAsia="bg-BG"/>
        </w:rPr>
        <w:t>ОВ</w:t>
      </w:r>
      <w:r w:rsidRPr="00026D1E">
        <w:rPr>
          <w:rFonts w:ascii="Times New Roman" w:hAnsi="Times New Roman"/>
          <w:bCs/>
          <w:color w:val="000000"/>
          <w:lang w:eastAsia="bg-BG"/>
        </w:rPr>
        <w:t xml:space="preserve">, С </w:t>
      </w:r>
      <w:r>
        <w:rPr>
          <w:rFonts w:ascii="Times New Roman" w:hAnsi="Times New Roman"/>
          <w:bCs/>
          <w:color w:val="000000"/>
          <w:lang w:eastAsia="bg-BG"/>
        </w:rPr>
        <w:t>188</w:t>
      </w:r>
      <w:r w:rsidRPr="00026D1E">
        <w:rPr>
          <w:rFonts w:ascii="Times New Roman" w:hAnsi="Times New Roman"/>
          <w:bCs/>
          <w:color w:val="000000"/>
          <w:lang w:eastAsia="bg-BG"/>
        </w:rPr>
        <w:t xml:space="preserve"> от </w:t>
      </w:r>
      <w:r>
        <w:rPr>
          <w:rFonts w:ascii="Times New Roman" w:hAnsi="Times New Roman"/>
          <w:bCs/>
          <w:color w:val="000000"/>
          <w:lang w:eastAsia="bg-BG"/>
        </w:rPr>
        <w:t>20</w:t>
      </w:r>
      <w:r w:rsidRPr="00026D1E">
        <w:rPr>
          <w:rFonts w:ascii="Times New Roman" w:hAnsi="Times New Roman"/>
          <w:bCs/>
          <w:color w:val="000000"/>
          <w:lang w:eastAsia="bg-BG"/>
        </w:rPr>
        <w:t>.</w:t>
      </w:r>
      <w:r>
        <w:rPr>
          <w:rFonts w:ascii="Times New Roman" w:hAnsi="Times New Roman"/>
          <w:bCs/>
          <w:color w:val="000000"/>
          <w:lang w:eastAsia="bg-BG"/>
        </w:rPr>
        <w:t>06</w:t>
      </w:r>
      <w:r w:rsidRPr="00026D1E">
        <w:rPr>
          <w:rFonts w:ascii="Times New Roman" w:hAnsi="Times New Roman"/>
          <w:bCs/>
          <w:color w:val="000000"/>
          <w:lang w:eastAsia="bg-BG"/>
        </w:rPr>
        <w:t>.201</w:t>
      </w:r>
      <w:r>
        <w:rPr>
          <w:rFonts w:ascii="Times New Roman" w:hAnsi="Times New Roman"/>
          <w:bCs/>
          <w:color w:val="000000"/>
          <w:lang w:eastAsia="bg-BG"/>
        </w:rPr>
        <w:t>4</w:t>
      </w:r>
      <w:r w:rsidRPr="00026D1E">
        <w:rPr>
          <w:rFonts w:ascii="Times New Roman" w:hAnsi="Times New Roman"/>
          <w:bCs/>
          <w:color w:val="000000"/>
          <w:lang w:eastAsia="bg-BG"/>
        </w:rPr>
        <w:t xml:space="preserve"> г.);</w:t>
      </w:r>
    </w:p>
  </w:footnote>
  <w:footnote w:id="28">
    <w:p w:rsidR="00987B47" w:rsidRDefault="00987B47" w:rsidP="00813395">
      <w:pPr>
        <w:pStyle w:val="FootnoteText"/>
        <w:spacing w:after="0" w:line="240" w:lineRule="auto"/>
        <w:ind w:firstLine="0"/>
      </w:pPr>
      <w:r>
        <w:rPr>
          <w:rStyle w:val="FootnoteReference"/>
        </w:rPr>
        <w:footnoteRef/>
      </w:r>
      <w:r>
        <w:t xml:space="preserve"> </w:t>
      </w:r>
      <w:r>
        <w:rPr>
          <w:rFonts w:ascii="Times New Roman" w:hAnsi="Times New Roman"/>
          <w:bCs/>
          <w:color w:val="000000"/>
          <w:lang w:eastAsia="bg-BG"/>
        </w:rPr>
        <w:t>(</w:t>
      </w:r>
      <w:r w:rsidRPr="007926DC">
        <w:rPr>
          <w:rFonts w:ascii="Times New Roman" w:hAnsi="Times New Roman"/>
          <w:bCs/>
          <w:color w:val="000000"/>
          <w:lang w:eastAsia="bg-BG"/>
        </w:rPr>
        <w:t>ОВ</w:t>
      </w:r>
      <w:r w:rsidRPr="00026D1E">
        <w:rPr>
          <w:rFonts w:ascii="Times New Roman" w:hAnsi="Times New Roman"/>
          <w:bCs/>
          <w:color w:val="000000"/>
          <w:lang w:eastAsia="bg-BG"/>
        </w:rPr>
        <w:t xml:space="preserve">, С </w:t>
      </w:r>
      <w:r>
        <w:rPr>
          <w:rFonts w:ascii="Times New Roman" w:hAnsi="Times New Roman"/>
          <w:bCs/>
          <w:color w:val="000000"/>
          <w:lang w:eastAsia="bg-BG"/>
        </w:rPr>
        <w:t>209</w:t>
      </w:r>
      <w:r w:rsidRPr="00026D1E">
        <w:rPr>
          <w:rFonts w:ascii="Times New Roman" w:hAnsi="Times New Roman"/>
          <w:bCs/>
          <w:color w:val="000000"/>
          <w:lang w:eastAsia="bg-BG"/>
        </w:rPr>
        <w:t xml:space="preserve"> от </w:t>
      </w:r>
      <w:r>
        <w:rPr>
          <w:rFonts w:ascii="Times New Roman" w:hAnsi="Times New Roman"/>
          <w:bCs/>
          <w:color w:val="000000"/>
          <w:lang w:eastAsia="bg-BG"/>
        </w:rPr>
        <w:t>10</w:t>
      </w:r>
      <w:r w:rsidRPr="00026D1E">
        <w:rPr>
          <w:rFonts w:ascii="Times New Roman" w:hAnsi="Times New Roman"/>
          <w:bCs/>
          <w:color w:val="000000"/>
          <w:lang w:eastAsia="bg-BG"/>
        </w:rPr>
        <w:t>.</w:t>
      </w:r>
      <w:r>
        <w:rPr>
          <w:rFonts w:ascii="Times New Roman" w:hAnsi="Times New Roman"/>
          <w:bCs/>
          <w:color w:val="000000"/>
          <w:lang w:eastAsia="bg-BG"/>
        </w:rPr>
        <w:t>07</w:t>
      </w:r>
      <w:r w:rsidRPr="00026D1E">
        <w:rPr>
          <w:rFonts w:ascii="Times New Roman" w:hAnsi="Times New Roman"/>
          <w:bCs/>
          <w:color w:val="000000"/>
          <w:lang w:eastAsia="bg-BG"/>
        </w:rPr>
        <w:t>.1</w:t>
      </w:r>
      <w:r>
        <w:rPr>
          <w:rFonts w:ascii="Times New Roman" w:hAnsi="Times New Roman"/>
          <w:bCs/>
          <w:color w:val="000000"/>
          <w:lang w:eastAsia="bg-BG"/>
        </w:rPr>
        <w:t>997</w:t>
      </w:r>
      <w:r w:rsidRPr="00026D1E">
        <w:rPr>
          <w:rFonts w:ascii="Times New Roman" w:hAnsi="Times New Roman"/>
          <w:bCs/>
          <w:color w:val="000000"/>
          <w:lang w:eastAsia="bg-BG"/>
        </w:rPr>
        <w:t xml:space="preserve"> г.);</w:t>
      </w:r>
    </w:p>
  </w:footnote>
  <w:footnote w:id="29">
    <w:p w:rsidR="00987B47" w:rsidRDefault="00987B47" w:rsidP="00813395">
      <w:pPr>
        <w:pStyle w:val="FootnoteText"/>
        <w:spacing w:after="0" w:line="240" w:lineRule="auto"/>
        <w:ind w:firstLine="0"/>
      </w:pPr>
      <w:r>
        <w:rPr>
          <w:rStyle w:val="FootnoteReference"/>
        </w:rPr>
        <w:footnoteRef/>
      </w:r>
      <w:r>
        <w:t xml:space="preserve"> </w:t>
      </w:r>
      <w:r>
        <w:rPr>
          <w:rFonts w:ascii="Times New Roman" w:hAnsi="Times New Roman"/>
          <w:bCs/>
          <w:color w:val="000000"/>
          <w:lang w:eastAsia="bg-BG"/>
        </w:rPr>
        <w:t>(</w:t>
      </w:r>
      <w:r w:rsidRPr="007926DC">
        <w:rPr>
          <w:rFonts w:ascii="Times New Roman" w:hAnsi="Times New Roman"/>
          <w:bCs/>
          <w:color w:val="000000"/>
          <w:lang w:eastAsia="bg-BG"/>
        </w:rPr>
        <w:t>ОВ</w:t>
      </w:r>
      <w:r w:rsidRPr="00026D1E">
        <w:rPr>
          <w:rFonts w:ascii="Times New Roman" w:hAnsi="Times New Roman"/>
          <w:bCs/>
          <w:color w:val="000000"/>
          <w:lang w:eastAsia="bg-BG"/>
        </w:rPr>
        <w:t xml:space="preserve">, С </w:t>
      </w:r>
      <w:r>
        <w:rPr>
          <w:rFonts w:ascii="Times New Roman" w:hAnsi="Times New Roman"/>
          <w:bCs/>
          <w:color w:val="000000"/>
          <w:lang w:eastAsia="bg-BG"/>
        </w:rPr>
        <w:t>155</w:t>
      </w:r>
      <w:r w:rsidRPr="00026D1E">
        <w:rPr>
          <w:rFonts w:ascii="Times New Roman" w:hAnsi="Times New Roman"/>
          <w:bCs/>
          <w:color w:val="000000"/>
          <w:lang w:eastAsia="bg-BG"/>
        </w:rPr>
        <w:t xml:space="preserve"> от </w:t>
      </w:r>
      <w:r>
        <w:rPr>
          <w:rFonts w:ascii="Times New Roman" w:hAnsi="Times New Roman"/>
          <w:bCs/>
          <w:color w:val="000000"/>
          <w:lang w:eastAsia="bg-BG"/>
        </w:rPr>
        <w:t>20</w:t>
      </w:r>
      <w:r w:rsidRPr="00026D1E">
        <w:rPr>
          <w:rFonts w:ascii="Times New Roman" w:hAnsi="Times New Roman"/>
          <w:bCs/>
          <w:color w:val="000000"/>
          <w:lang w:eastAsia="bg-BG"/>
        </w:rPr>
        <w:t>.</w:t>
      </w:r>
      <w:r>
        <w:rPr>
          <w:rFonts w:ascii="Times New Roman" w:hAnsi="Times New Roman"/>
          <w:bCs/>
          <w:color w:val="000000"/>
          <w:lang w:eastAsia="bg-BG"/>
        </w:rPr>
        <w:t>06</w:t>
      </w:r>
      <w:r w:rsidRPr="00026D1E">
        <w:rPr>
          <w:rFonts w:ascii="Times New Roman" w:hAnsi="Times New Roman"/>
          <w:bCs/>
          <w:color w:val="000000"/>
          <w:lang w:eastAsia="bg-BG"/>
        </w:rPr>
        <w:t>.</w:t>
      </w:r>
      <w:r>
        <w:rPr>
          <w:rFonts w:ascii="Times New Roman" w:hAnsi="Times New Roman"/>
          <w:bCs/>
          <w:color w:val="000000"/>
          <w:lang w:eastAsia="bg-BG"/>
        </w:rPr>
        <w:t>2008</w:t>
      </w:r>
      <w:r w:rsidRPr="00026D1E">
        <w:rPr>
          <w:rFonts w:ascii="Times New Roman" w:hAnsi="Times New Roman"/>
          <w:bCs/>
          <w:color w:val="000000"/>
          <w:lang w:eastAsia="bg-BG"/>
        </w:rPr>
        <w:t xml:space="preserve"> г.);</w:t>
      </w:r>
    </w:p>
  </w:footnote>
  <w:footnote w:id="30">
    <w:p w:rsidR="00987B47" w:rsidRDefault="00987B47" w:rsidP="00813395">
      <w:pPr>
        <w:pStyle w:val="FootnoteText"/>
        <w:spacing w:after="0" w:line="240" w:lineRule="auto"/>
        <w:ind w:firstLine="0"/>
      </w:pPr>
      <w:r>
        <w:rPr>
          <w:rStyle w:val="FootnoteReference"/>
        </w:rPr>
        <w:footnoteRef/>
      </w:r>
      <w:r>
        <w:t xml:space="preserve"> </w:t>
      </w:r>
      <w:r>
        <w:rPr>
          <w:rFonts w:ascii="Times New Roman" w:hAnsi="Times New Roman"/>
          <w:bCs/>
          <w:color w:val="000000"/>
          <w:lang w:eastAsia="bg-BG"/>
        </w:rPr>
        <w:t>(</w:t>
      </w:r>
      <w:r w:rsidRPr="007926DC">
        <w:rPr>
          <w:rFonts w:ascii="Times New Roman" w:hAnsi="Times New Roman"/>
          <w:bCs/>
          <w:color w:val="000000"/>
          <w:lang w:eastAsia="bg-BG"/>
        </w:rPr>
        <w:t>ОВ</w:t>
      </w:r>
      <w:r w:rsidRPr="00026D1E">
        <w:rPr>
          <w:rFonts w:ascii="Times New Roman" w:hAnsi="Times New Roman"/>
          <w:bCs/>
          <w:color w:val="000000"/>
          <w:lang w:eastAsia="bg-BG"/>
        </w:rPr>
        <w:t xml:space="preserve">, С </w:t>
      </w:r>
      <w:r>
        <w:rPr>
          <w:rFonts w:ascii="Times New Roman" w:hAnsi="Times New Roman"/>
          <w:bCs/>
          <w:color w:val="000000"/>
          <w:lang w:eastAsia="bg-BG"/>
        </w:rPr>
        <w:t>392</w:t>
      </w:r>
      <w:r w:rsidRPr="00026D1E">
        <w:rPr>
          <w:rFonts w:ascii="Times New Roman" w:hAnsi="Times New Roman"/>
          <w:bCs/>
          <w:color w:val="000000"/>
          <w:lang w:eastAsia="bg-BG"/>
        </w:rPr>
        <w:t xml:space="preserve"> от </w:t>
      </w:r>
      <w:r>
        <w:rPr>
          <w:rFonts w:ascii="Times New Roman" w:hAnsi="Times New Roman"/>
          <w:bCs/>
          <w:color w:val="000000"/>
          <w:lang w:eastAsia="bg-BG"/>
        </w:rPr>
        <w:t>19</w:t>
      </w:r>
      <w:r w:rsidRPr="00026D1E">
        <w:rPr>
          <w:rFonts w:ascii="Times New Roman" w:hAnsi="Times New Roman"/>
          <w:bCs/>
          <w:color w:val="000000"/>
          <w:lang w:eastAsia="bg-BG"/>
        </w:rPr>
        <w:t>.</w:t>
      </w:r>
      <w:r>
        <w:rPr>
          <w:rFonts w:ascii="Times New Roman" w:hAnsi="Times New Roman"/>
          <w:bCs/>
          <w:color w:val="000000"/>
          <w:lang w:eastAsia="bg-BG"/>
        </w:rPr>
        <w:t>12</w:t>
      </w:r>
      <w:r w:rsidRPr="00026D1E">
        <w:rPr>
          <w:rFonts w:ascii="Times New Roman" w:hAnsi="Times New Roman"/>
          <w:bCs/>
          <w:color w:val="000000"/>
          <w:lang w:eastAsia="bg-BG"/>
        </w:rPr>
        <w:t>.</w:t>
      </w:r>
      <w:r>
        <w:rPr>
          <w:rFonts w:ascii="Times New Roman" w:hAnsi="Times New Roman"/>
          <w:bCs/>
          <w:color w:val="000000"/>
          <w:lang w:eastAsia="bg-BG"/>
        </w:rPr>
        <w:t>2012</w:t>
      </w:r>
      <w:r w:rsidRPr="00026D1E">
        <w:rPr>
          <w:rFonts w:ascii="Times New Roman" w:hAnsi="Times New Roman"/>
          <w:bCs/>
          <w:color w:val="000000"/>
          <w:lang w:eastAsia="bg-BG"/>
        </w:rPr>
        <w:t xml:space="preserve"> г.);</w:t>
      </w:r>
    </w:p>
  </w:footnote>
  <w:footnote w:id="31">
    <w:p w:rsidR="00987B47" w:rsidRDefault="00987B47" w:rsidP="008B1037">
      <w:pPr>
        <w:pStyle w:val="FootnoteText"/>
        <w:ind w:firstLine="0"/>
      </w:pPr>
      <w:r>
        <w:rPr>
          <w:rStyle w:val="FootnoteReference"/>
        </w:rPr>
        <w:footnoteRef/>
      </w:r>
      <w:r>
        <w:t xml:space="preserve"> </w:t>
      </w:r>
      <w:r w:rsidRPr="008B1037">
        <w:rPr>
          <w:sz w:val="18"/>
          <w:szCs w:val="18"/>
        </w:rPr>
        <w:t>http://stateaid.minfin.bg/bg/page/411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1D2C"/>
    <w:multiLevelType w:val="hybridMultilevel"/>
    <w:tmpl w:val="D3CAABD0"/>
    <w:lvl w:ilvl="0" w:tplc="04020019">
      <w:start w:val="1"/>
      <w:numFmt w:val="lowerLetter"/>
      <w:lvlText w:val="%1."/>
      <w:lvlJc w:val="left"/>
      <w:pPr>
        <w:ind w:left="720" w:hanging="360"/>
      </w:pPr>
      <w:rPr>
        <w:rFonts w:hint="default"/>
        <w:b/>
        <w:i/>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3F91D3A"/>
    <w:multiLevelType w:val="hybridMultilevel"/>
    <w:tmpl w:val="8CF2C026"/>
    <w:lvl w:ilvl="0" w:tplc="EA02ECBA">
      <w:start w:val="1"/>
      <w:numFmt w:val="lowerLetter"/>
      <w:lvlText w:val="%1."/>
      <w:lvlJc w:val="left"/>
      <w:pPr>
        <w:ind w:left="720" w:hanging="360"/>
      </w:pPr>
      <w:rPr>
        <w:b/>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9E2044"/>
    <w:multiLevelType w:val="hybridMultilevel"/>
    <w:tmpl w:val="10888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087FB3"/>
    <w:multiLevelType w:val="hybridMultilevel"/>
    <w:tmpl w:val="1188EACE"/>
    <w:lvl w:ilvl="0" w:tplc="6B12FDCA">
      <w:start w:val="1"/>
      <w:numFmt w:val="decimal"/>
      <w:lvlText w:val="%1."/>
      <w:lvlJc w:val="left"/>
      <w:pPr>
        <w:tabs>
          <w:tab w:val="num" w:pos="1495"/>
        </w:tabs>
        <w:ind w:left="1495" w:hanging="360"/>
      </w:pPr>
      <w:rPr>
        <w:rFonts w:ascii="Times New Roman Bold" w:hAnsi="Times New Roman Bold" w:cs="Times New Roman" w:hint="default"/>
        <w:b/>
        <w:i/>
        <w:sz w:val="24"/>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0F927E76"/>
    <w:multiLevelType w:val="hybridMultilevel"/>
    <w:tmpl w:val="7116C820"/>
    <w:lvl w:ilvl="0" w:tplc="6A58108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nsid w:val="12A57D73"/>
    <w:multiLevelType w:val="hybridMultilevel"/>
    <w:tmpl w:val="ABBA8C68"/>
    <w:lvl w:ilvl="0" w:tplc="D0E45032">
      <w:start w:val="1"/>
      <w:numFmt w:val="decimal"/>
      <w:lvlText w:val="%1."/>
      <w:lvlJc w:val="left"/>
      <w:pPr>
        <w:ind w:left="720" w:hanging="360"/>
      </w:pPr>
      <w:rPr>
        <w:b/>
      </w:rPr>
    </w:lvl>
    <w:lvl w:ilvl="1" w:tplc="1BF4C1CC">
      <w:start w:val="1"/>
      <w:numFmt w:val="lowerLetter"/>
      <w:lvlText w:val="%2."/>
      <w:lvlJc w:val="left"/>
      <w:pPr>
        <w:ind w:left="1440" w:hanging="360"/>
      </w:pPr>
      <w:rPr>
        <w:b/>
        <w:i/>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4B79DB"/>
    <w:multiLevelType w:val="hybridMultilevel"/>
    <w:tmpl w:val="F138790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nsid w:val="1FE25312"/>
    <w:multiLevelType w:val="hybridMultilevel"/>
    <w:tmpl w:val="C7CC95F6"/>
    <w:lvl w:ilvl="0" w:tplc="D0E45032">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52E0FF9"/>
    <w:multiLevelType w:val="hybridMultilevel"/>
    <w:tmpl w:val="C7CC95F6"/>
    <w:lvl w:ilvl="0" w:tplc="D0E45032">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7371581"/>
    <w:multiLevelType w:val="hybridMultilevel"/>
    <w:tmpl w:val="57C69B80"/>
    <w:lvl w:ilvl="0" w:tplc="6A58108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4ACE1822"/>
    <w:multiLevelType w:val="hybridMultilevel"/>
    <w:tmpl w:val="9CCA91F6"/>
    <w:lvl w:ilvl="0" w:tplc="04020019">
      <w:start w:val="1"/>
      <w:numFmt w:val="lowerLetter"/>
      <w:lvlText w:val="%1."/>
      <w:lvlJc w:val="left"/>
      <w:pPr>
        <w:tabs>
          <w:tab w:val="num" w:pos="1495"/>
        </w:tabs>
        <w:ind w:left="1495" w:hanging="360"/>
      </w:pPr>
      <w:rPr>
        <w:rFonts w:hint="default"/>
        <w:b/>
        <w:i/>
        <w:sz w:val="24"/>
      </w:rPr>
    </w:lvl>
    <w:lvl w:ilvl="1" w:tplc="04020019">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1">
    <w:nsid w:val="5F714CA5"/>
    <w:multiLevelType w:val="hybridMultilevel"/>
    <w:tmpl w:val="C7CC95F6"/>
    <w:lvl w:ilvl="0" w:tplc="D0E45032">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1484E00"/>
    <w:multiLevelType w:val="hybridMultilevel"/>
    <w:tmpl w:val="19B462B2"/>
    <w:lvl w:ilvl="0" w:tplc="A8E8503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2B2642"/>
    <w:multiLevelType w:val="hybridMultilevel"/>
    <w:tmpl w:val="CBE466DE"/>
    <w:lvl w:ilvl="0" w:tplc="6A58108A">
      <w:start w:val="1"/>
      <w:numFmt w:val="lowerLetter"/>
      <w:lvlText w:val="%1)"/>
      <w:lvlJc w:val="left"/>
      <w:pPr>
        <w:ind w:left="2138" w:hanging="360"/>
      </w:pPr>
      <w:rPr>
        <w:rFonts w:hint="default"/>
      </w:r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3"/>
  </w:num>
  <w:num w:numId="2">
    <w:abstractNumId w:val="8"/>
  </w:num>
  <w:num w:numId="3">
    <w:abstractNumId w:val="5"/>
  </w:num>
  <w:num w:numId="4">
    <w:abstractNumId w:val="10"/>
  </w:num>
  <w:num w:numId="5">
    <w:abstractNumId w:val="1"/>
  </w:num>
  <w:num w:numId="6">
    <w:abstractNumId w:val="0"/>
  </w:num>
  <w:num w:numId="7">
    <w:abstractNumId w:val="4"/>
  </w:num>
  <w:num w:numId="8">
    <w:abstractNumId w:val="13"/>
  </w:num>
  <w:num w:numId="9">
    <w:abstractNumId w:val="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7"/>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D17"/>
    <w:rsid w:val="00000366"/>
    <w:rsid w:val="00001DCD"/>
    <w:rsid w:val="0000742B"/>
    <w:rsid w:val="00011571"/>
    <w:rsid w:val="0001173E"/>
    <w:rsid w:val="000135C6"/>
    <w:rsid w:val="0002268E"/>
    <w:rsid w:val="00023483"/>
    <w:rsid w:val="0002349A"/>
    <w:rsid w:val="00025405"/>
    <w:rsid w:val="00026D1E"/>
    <w:rsid w:val="00030040"/>
    <w:rsid w:val="000320BE"/>
    <w:rsid w:val="00045320"/>
    <w:rsid w:val="00052082"/>
    <w:rsid w:val="00053275"/>
    <w:rsid w:val="0005359E"/>
    <w:rsid w:val="00055A1B"/>
    <w:rsid w:val="00057F1E"/>
    <w:rsid w:val="0006173A"/>
    <w:rsid w:val="00063F14"/>
    <w:rsid w:val="000648D5"/>
    <w:rsid w:val="000659DD"/>
    <w:rsid w:val="00066A8B"/>
    <w:rsid w:val="00067D5F"/>
    <w:rsid w:val="00071F62"/>
    <w:rsid w:val="00084D02"/>
    <w:rsid w:val="00094F9E"/>
    <w:rsid w:val="000957BC"/>
    <w:rsid w:val="000A2363"/>
    <w:rsid w:val="000A41CF"/>
    <w:rsid w:val="000A6E28"/>
    <w:rsid w:val="000A6F8A"/>
    <w:rsid w:val="000D386A"/>
    <w:rsid w:val="000D3EBF"/>
    <w:rsid w:val="000E2071"/>
    <w:rsid w:val="000E4248"/>
    <w:rsid w:val="000E6655"/>
    <w:rsid w:val="000E7A1A"/>
    <w:rsid w:val="000F1B89"/>
    <w:rsid w:val="000F6151"/>
    <w:rsid w:val="00104572"/>
    <w:rsid w:val="00106F14"/>
    <w:rsid w:val="00116A5B"/>
    <w:rsid w:val="00120F6D"/>
    <w:rsid w:val="00121DAD"/>
    <w:rsid w:val="00125880"/>
    <w:rsid w:val="00136227"/>
    <w:rsid w:val="00136B29"/>
    <w:rsid w:val="001404C4"/>
    <w:rsid w:val="00145AE9"/>
    <w:rsid w:val="0014697F"/>
    <w:rsid w:val="00146CFA"/>
    <w:rsid w:val="00162CBA"/>
    <w:rsid w:val="00176BDF"/>
    <w:rsid w:val="0018513A"/>
    <w:rsid w:val="00185363"/>
    <w:rsid w:val="00194A77"/>
    <w:rsid w:val="001A3BB8"/>
    <w:rsid w:val="001A6E0D"/>
    <w:rsid w:val="001B10CB"/>
    <w:rsid w:val="001C0855"/>
    <w:rsid w:val="001C1EB5"/>
    <w:rsid w:val="001D3524"/>
    <w:rsid w:val="001D4EEC"/>
    <w:rsid w:val="001D52E6"/>
    <w:rsid w:val="001D7533"/>
    <w:rsid w:val="001E065D"/>
    <w:rsid w:val="001E37AC"/>
    <w:rsid w:val="001F19C5"/>
    <w:rsid w:val="001F20FD"/>
    <w:rsid w:val="001F4352"/>
    <w:rsid w:val="00224295"/>
    <w:rsid w:val="00225B4A"/>
    <w:rsid w:val="00226030"/>
    <w:rsid w:val="00226752"/>
    <w:rsid w:val="00227044"/>
    <w:rsid w:val="00227626"/>
    <w:rsid w:val="00227AB9"/>
    <w:rsid w:val="002311E3"/>
    <w:rsid w:val="00233BCF"/>
    <w:rsid w:val="00233C28"/>
    <w:rsid w:val="00234662"/>
    <w:rsid w:val="0023676D"/>
    <w:rsid w:val="002373BE"/>
    <w:rsid w:val="00257195"/>
    <w:rsid w:val="00260983"/>
    <w:rsid w:val="00264127"/>
    <w:rsid w:val="002769E5"/>
    <w:rsid w:val="00276C08"/>
    <w:rsid w:val="00282AA7"/>
    <w:rsid w:val="00290759"/>
    <w:rsid w:val="00293F87"/>
    <w:rsid w:val="00297A58"/>
    <w:rsid w:val="002B1385"/>
    <w:rsid w:val="002B4B76"/>
    <w:rsid w:val="002B51CB"/>
    <w:rsid w:val="002B616F"/>
    <w:rsid w:val="002B7BE7"/>
    <w:rsid w:val="002C28C6"/>
    <w:rsid w:val="002C757F"/>
    <w:rsid w:val="002C75D5"/>
    <w:rsid w:val="002E3033"/>
    <w:rsid w:val="002F26C6"/>
    <w:rsid w:val="002F3086"/>
    <w:rsid w:val="002F315E"/>
    <w:rsid w:val="002F63EE"/>
    <w:rsid w:val="00301D1D"/>
    <w:rsid w:val="00304A7C"/>
    <w:rsid w:val="003060DE"/>
    <w:rsid w:val="0031048C"/>
    <w:rsid w:val="00313C03"/>
    <w:rsid w:val="003152DF"/>
    <w:rsid w:val="00325570"/>
    <w:rsid w:val="00337BA6"/>
    <w:rsid w:val="0034167B"/>
    <w:rsid w:val="00361686"/>
    <w:rsid w:val="00374A92"/>
    <w:rsid w:val="00376AC4"/>
    <w:rsid w:val="00376FD1"/>
    <w:rsid w:val="0037770E"/>
    <w:rsid w:val="00377C30"/>
    <w:rsid w:val="00384870"/>
    <w:rsid w:val="00385B37"/>
    <w:rsid w:val="00386BDA"/>
    <w:rsid w:val="00393443"/>
    <w:rsid w:val="00396E67"/>
    <w:rsid w:val="003A0A27"/>
    <w:rsid w:val="003A48E1"/>
    <w:rsid w:val="003B2849"/>
    <w:rsid w:val="003C35E0"/>
    <w:rsid w:val="003C4948"/>
    <w:rsid w:val="003C54BB"/>
    <w:rsid w:val="003D579C"/>
    <w:rsid w:val="003E1D7B"/>
    <w:rsid w:val="003E469E"/>
    <w:rsid w:val="003E4F4C"/>
    <w:rsid w:val="003F380B"/>
    <w:rsid w:val="003F5F3B"/>
    <w:rsid w:val="004004E0"/>
    <w:rsid w:val="00401CA3"/>
    <w:rsid w:val="00403CE7"/>
    <w:rsid w:val="00411EB1"/>
    <w:rsid w:val="00412293"/>
    <w:rsid w:val="00424D87"/>
    <w:rsid w:val="00426EA1"/>
    <w:rsid w:val="00431DDF"/>
    <w:rsid w:val="00432207"/>
    <w:rsid w:val="004351A5"/>
    <w:rsid w:val="00437C0D"/>
    <w:rsid w:val="00441D17"/>
    <w:rsid w:val="00444B72"/>
    <w:rsid w:val="0044746E"/>
    <w:rsid w:val="00450EE6"/>
    <w:rsid w:val="004511EB"/>
    <w:rsid w:val="00452173"/>
    <w:rsid w:val="00457FDF"/>
    <w:rsid w:val="00461B96"/>
    <w:rsid w:val="00463141"/>
    <w:rsid w:val="00465A21"/>
    <w:rsid w:val="0047025E"/>
    <w:rsid w:val="00472F1C"/>
    <w:rsid w:val="00475A34"/>
    <w:rsid w:val="004764A1"/>
    <w:rsid w:val="00492E3A"/>
    <w:rsid w:val="00492E7D"/>
    <w:rsid w:val="004A0E0A"/>
    <w:rsid w:val="004A2634"/>
    <w:rsid w:val="004B3088"/>
    <w:rsid w:val="004B3D16"/>
    <w:rsid w:val="004C2C81"/>
    <w:rsid w:val="004C47E2"/>
    <w:rsid w:val="004C50CC"/>
    <w:rsid w:val="004C5DDF"/>
    <w:rsid w:val="004E08F4"/>
    <w:rsid w:val="004E2377"/>
    <w:rsid w:val="004E37A3"/>
    <w:rsid w:val="004F4E64"/>
    <w:rsid w:val="004F6303"/>
    <w:rsid w:val="0050104A"/>
    <w:rsid w:val="005121D5"/>
    <w:rsid w:val="00514F40"/>
    <w:rsid w:val="00517A47"/>
    <w:rsid w:val="00517D5A"/>
    <w:rsid w:val="00517F42"/>
    <w:rsid w:val="005215E7"/>
    <w:rsid w:val="0053017D"/>
    <w:rsid w:val="00531D2F"/>
    <w:rsid w:val="005325C4"/>
    <w:rsid w:val="0053460E"/>
    <w:rsid w:val="00535405"/>
    <w:rsid w:val="00536CB5"/>
    <w:rsid w:val="005403DC"/>
    <w:rsid w:val="00543AC7"/>
    <w:rsid w:val="00551C62"/>
    <w:rsid w:val="00551E22"/>
    <w:rsid w:val="005619A0"/>
    <w:rsid w:val="00563401"/>
    <w:rsid w:val="005708E6"/>
    <w:rsid w:val="0058035E"/>
    <w:rsid w:val="005834C4"/>
    <w:rsid w:val="005850F2"/>
    <w:rsid w:val="00592C10"/>
    <w:rsid w:val="0059412E"/>
    <w:rsid w:val="0059477C"/>
    <w:rsid w:val="00594DC9"/>
    <w:rsid w:val="005A2EC0"/>
    <w:rsid w:val="005A581F"/>
    <w:rsid w:val="005B2932"/>
    <w:rsid w:val="005B3412"/>
    <w:rsid w:val="005B4A67"/>
    <w:rsid w:val="005C04DE"/>
    <w:rsid w:val="005E0180"/>
    <w:rsid w:val="005E37A7"/>
    <w:rsid w:val="005E66B1"/>
    <w:rsid w:val="005F159D"/>
    <w:rsid w:val="005F37C0"/>
    <w:rsid w:val="005F4CAC"/>
    <w:rsid w:val="00600327"/>
    <w:rsid w:val="00602D36"/>
    <w:rsid w:val="006041F1"/>
    <w:rsid w:val="006070FD"/>
    <w:rsid w:val="0061373E"/>
    <w:rsid w:val="00615420"/>
    <w:rsid w:val="0061584E"/>
    <w:rsid w:val="00624237"/>
    <w:rsid w:val="00631FF1"/>
    <w:rsid w:val="00636976"/>
    <w:rsid w:val="006379C9"/>
    <w:rsid w:val="00640A76"/>
    <w:rsid w:val="00642018"/>
    <w:rsid w:val="00644CD1"/>
    <w:rsid w:val="006455E5"/>
    <w:rsid w:val="006549F7"/>
    <w:rsid w:val="006555D2"/>
    <w:rsid w:val="006621C0"/>
    <w:rsid w:val="00664368"/>
    <w:rsid w:val="00667E2F"/>
    <w:rsid w:val="00675E86"/>
    <w:rsid w:val="0067709A"/>
    <w:rsid w:val="00683432"/>
    <w:rsid w:val="006900FF"/>
    <w:rsid w:val="00690CC9"/>
    <w:rsid w:val="00692471"/>
    <w:rsid w:val="006931E6"/>
    <w:rsid w:val="006A0F16"/>
    <w:rsid w:val="006A375A"/>
    <w:rsid w:val="006A4E6F"/>
    <w:rsid w:val="006A556A"/>
    <w:rsid w:val="006A6948"/>
    <w:rsid w:val="006B464C"/>
    <w:rsid w:val="006B4B17"/>
    <w:rsid w:val="006B65A5"/>
    <w:rsid w:val="006C18C2"/>
    <w:rsid w:val="006C2D97"/>
    <w:rsid w:val="006C4CE5"/>
    <w:rsid w:val="006D491F"/>
    <w:rsid w:val="006E119E"/>
    <w:rsid w:val="006E1B2D"/>
    <w:rsid w:val="006E254C"/>
    <w:rsid w:val="006E57AE"/>
    <w:rsid w:val="006E63BB"/>
    <w:rsid w:val="006E6A75"/>
    <w:rsid w:val="006E7C52"/>
    <w:rsid w:val="006F212B"/>
    <w:rsid w:val="006F5F1A"/>
    <w:rsid w:val="0070136B"/>
    <w:rsid w:val="0070551F"/>
    <w:rsid w:val="00705871"/>
    <w:rsid w:val="00707865"/>
    <w:rsid w:val="007109AD"/>
    <w:rsid w:val="00710C0F"/>
    <w:rsid w:val="0071365A"/>
    <w:rsid w:val="00716F68"/>
    <w:rsid w:val="007231F9"/>
    <w:rsid w:val="007333A3"/>
    <w:rsid w:val="007341C2"/>
    <w:rsid w:val="00736782"/>
    <w:rsid w:val="00743A93"/>
    <w:rsid w:val="00744786"/>
    <w:rsid w:val="00752584"/>
    <w:rsid w:val="007549C0"/>
    <w:rsid w:val="00760A73"/>
    <w:rsid w:val="00762360"/>
    <w:rsid w:val="00762741"/>
    <w:rsid w:val="0076471A"/>
    <w:rsid w:val="00764D29"/>
    <w:rsid w:val="00766D65"/>
    <w:rsid w:val="00776DE8"/>
    <w:rsid w:val="007800CB"/>
    <w:rsid w:val="0078257A"/>
    <w:rsid w:val="00786CBE"/>
    <w:rsid w:val="00786FB4"/>
    <w:rsid w:val="007926DC"/>
    <w:rsid w:val="00792808"/>
    <w:rsid w:val="00793FB2"/>
    <w:rsid w:val="00793FEA"/>
    <w:rsid w:val="00795E2D"/>
    <w:rsid w:val="007A091D"/>
    <w:rsid w:val="007A2E92"/>
    <w:rsid w:val="007A325B"/>
    <w:rsid w:val="007A6F6F"/>
    <w:rsid w:val="007B6F4E"/>
    <w:rsid w:val="007C4FB0"/>
    <w:rsid w:val="007D35E0"/>
    <w:rsid w:val="007D44E9"/>
    <w:rsid w:val="007D75C2"/>
    <w:rsid w:val="007E012F"/>
    <w:rsid w:val="007E01D2"/>
    <w:rsid w:val="007E4AEF"/>
    <w:rsid w:val="007F127B"/>
    <w:rsid w:val="007F5C92"/>
    <w:rsid w:val="007F702D"/>
    <w:rsid w:val="008003D1"/>
    <w:rsid w:val="00801F5D"/>
    <w:rsid w:val="00802CD6"/>
    <w:rsid w:val="00810C8C"/>
    <w:rsid w:val="00811F87"/>
    <w:rsid w:val="00813395"/>
    <w:rsid w:val="00817D6D"/>
    <w:rsid w:val="008236B2"/>
    <w:rsid w:val="00835926"/>
    <w:rsid w:val="00835C45"/>
    <w:rsid w:val="00837D9A"/>
    <w:rsid w:val="00837EA0"/>
    <w:rsid w:val="00840325"/>
    <w:rsid w:val="008406DF"/>
    <w:rsid w:val="00846662"/>
    <w:rsid w:val="008568AC"/>
    <w:rsid w:val="00856AC5"/>
    <w:rsid w:val="00863938"/>
    <w:rsid w:val="00865C7F"/>
    <w:rsid w:val="00873254"/>
    <w:rsid w:val="00875A8F"/>
    <w:rsid w:val="00887E85"/>
    <w:rsid w:val="00891404"/>
    <w:rsid w:val="0089765C"/>
    <w:rsid w:val="008A45F0"/>
    <w:rsid w:val="008A531C"/>
    <w:rsid w:val="008B0C53"/>
    <w:rsid w:val="008B1037"/>
    <w:rsid w:val="008B3873"/>
    <w:rsid w:val="008B6B4D"/>
    <w:rsid w:val="008C057D"/>
    <w:rsid w:val="008C5320"/>
    <w:rsid w:val="008C5655"/>
    <w:rsid w:val="008C6C70"/>
    <w:rsid w:val="008E598B"/>
    <w:rsid w:val="008F1F56"/>
    <w:rsid w:val="008F6BAA"/>
    <w:rsid w:val="008F76D6"/>
    <w:rsid w:val="009013AD"/>
    <w:rsid w:val="0090251C"/>
    <w:rsid w:val="00903E30"/>
    <w:rsid w:val="00903EF3"/>
    <w:rsid w:val="00904E96"/>
    <w:rsid w:val="00914007"/>
    <w:rsid w:val="0092380E"/>
    <w:rsid w:val="00923850"/>
    <w:rsid w:val="00927FFA"/>
    <w:rsid w:val="00930CC5"/>
    <w:rsid w:val="00933495"/>
    <w:rsid w:val="009356C7"/>
    <w:rsid w:val="00936666"/>
    <w:rsid w:val="009369A9"/>
    <w:rsid w:val="00936F52"/>
    <w:rsid w:val="00946A41"/>
    <w:rsid w:val="00950101"/>
    <w:rsid w:val="0095011A"/>
    <w:rsid w:val="00953E9D"/>
    <w:rsid w:val="0096286C"/>
    <w:rsid w:val="00966161"/>
    <w:rsid w:val="009725B1"/>
    <w:rsid w:val="00987B47"/>
    <w:rsid w:val="00987ED3"/>
    <w:rsid w:val="00990D26"/>
    <w:rsid w:val="009915A4"/>
    <w:rsid w:val="0099668B"/>
    <w:rsid w:val="009A00DA"/>
    <w:rsid w:val="009A293E"/>
    <w:rsid w:val="009B06ED"/>
    <w:rsid w:val="009B1F00"/>
    <w:rsid w:val="009C671D"/>
    <w:rsid w:val="009C6F9B"/>
    <w:rsid w:val="009D0658"/>
    <w:rsid w:val="009D23F4"/>
    <w:rsid w:val="009D44F8"/>
    <w:rsid w:val="009E61A0"/>
    <w:rsid w:val="009F0D0E"/>
    <w:rsid w:val="00A0305A"/>
    <w:rsid w:val="00A0341A"/>
    <w:rsid w:val="00A12B7B"/>
    <w:rsid w:val="00A2294E"/>
    <w:rsid w:val="00A26771"/>
    <w:rsid w:val="00A2794B"/>
    <w:rsid w:val="00A43B34"/>
    <w:rsid w:val="00A52337"/>
    <w:rsid w:val="00A5351B"/>
    <w:rsid w:val="00A66096"/>
    <w:rsid w:val="00A673DD"/>
    <w:rsid w:val="00A733B6"/>
    <w:rsid w:val="00A73D63"/>
    <w:rsid w:val="00A755D0"/>
    <w:rsid w:val="00A807C5"/>
    <w:rsid w:val="00A8120C"/>
    <w:rsid w:val="00A8126A"/>
    <w:rsid w:val="00A92A4D"/>
    <w:rsid w:val="00A92BB8"/>
    <w:rsid w:val="00AB4561"/>
    <w:rsid w:val="00AB4722"/>
    <w:rsid w:val="00AC13B9"/>
    <w:rsid w:val="00AC2E7B"/>
    <w:rsid w:val="00AC324F"/>
    <w:rsid w:val="00AC3568"/>
    <w:rsid w:val="00AC6C27"/>
    <w:rsid w:val="00AD2D5D"/>
    <w:rsid w:val="00AD6428"/>
    <w:rsid w:val="00AD7E04"/>
    <w:rsid w:val="00AE1A8C"/>
    <w:rsid w:val="00AE5ACF"/>
    <w:rsid w:val="00AF4F85"/>
    <w:rsid w:val="00B02409"/>
    <w:rsid w:val="00B04EA6"/>
    <w:rsid w:val="00B11887"/>
    <w:rsid w:val="00B124F5"/>
    <w:rsid w:val="00B15DEE"/>
    <w:rsid w:val="00B235D0"/>
    <w:rsid w:val="00B24F18"/>
    <w:rsid w:val="00B301D3"/>
    <w:rsid w:val="00B43A0D"/>
    <w:rsid w:val="00B47C94"/>
    <w:rsid w:val="00B47D7A"/>
    <w:rsid w:val="00B50C69"/>
    <w:rsid w:val="00B51961"/>
    <w:rsid w:val="00B559B7"/>
    <w:rsid w:val="00B6180D"/>
    <w:rsid w:val="00B74294"/>
    <w:rsid w:val="00B812D6"/>
    <w:rsid w:val="00B92794"/>
    <w:rsid w:val="00B92A01"/>
    <w:rsid w:val="00B93125"/>
    <w:rsid w:val="00BA6755"/>
    <w:rsid w:val="00BC0490"/>
    <w:rsid w:val="00BC6372"/>
    <w:rsid w:val="00BC796A"/>
    <w:rsid w:val="00BD1AF4"/>
    <w:rsid w:val="00BD5D21"/>
    <w:rsid w:val="00BD5F83"/>
    <w:rsid w:val="00BE06CA"/>
    <w:rsid w:val="00BF1AD3"/>
    <w:rsid w:val="00BF2022"/>
    <w:rsid w:val="00BF3E8A"/>
    <w:rsid w:val="00BF6DB0"/>
    <w:rsid w:val="00C01AF4"/>
    <w:rsid w:val="00C02EA0"/>
    <w:rsid w:val="00C07DD5"/>
    <w:rsid w:val="00C10504"/>
    <w:rsid w:val="00C16237"/>
    <w:rsid w:val="00C244E6"/>
    <w:rsid w:val="00C27656"/>
    <w:rsid w:val="00C30427"/>
    <w:rsid w:val="00C311DC"/>
    <w:rsid w:val="00C37EA2"/>
    <w:rsid w:val="00C40089"/>
    <w:rsid w:val="00C4502A"/>
    <w:rsid w:val="00C53C4B"/>
    <w:rsid w:val="00C629C6"/>
    <w:rsid w:val="00C84278"/>
    <w:rsid w:val="00C871B5"/>
    <w:rsid w:val="00C871EA"/>
    <w:rsid w:val="00C9687B"/>
    <w:rsid w:val="00CA02D5"/>
    <w:rsid w:val="00CA0668"/>
    <w:rsid w:val="00CA0D28"/>
    <w:rsid w:val="00CB05E8"/>
    <w:rsid w:val="00CB1D50"/>
    <w:rsid w:val="00CB7634"/>
    <w:rsid w:val="00CC09A5"/>
    <w:rsid w:val="00CC4E34"/>
    <w:rsid w:val="00CC6DB8"/>
    <w:rsid w:val="00CD34C2"/>
    <w:rsid w:val="00CD3A56"/>
    <w:rsid w:val="00CD57DA"/>
    <w:rsid w:val="00CD741B"/>
    <w:rsid w:val="00CD74C1"/>
    <w:rsid w:val="00CE0151"/>
    <w:rsid w:val="00CE33FB"/>
    <w:rsid w:val="00CF1C55"/>
    <w:rsid w:val="00CF691D"/>
    <w:rsid w:val="00CF6C4B"/>
    <w:rsid w:val="00D0783D"/>
    <w:rsid w:val="00D078A5"/>
    <w:rsid w:val="00D14B57"/>
    <w:rsid w:val="00D2024F"/>
    <w:rsid w:val="00D2154B"/>
    <w:rsid w:val="00D219F4"/>
    <w:rsid w:val="00D23423"/>
    <w:rsid w:val="00D27960"/>
    <w:rsid w:val="00D303F3"/>
    <w:rsid w:val="00D36870"/>
    <w:rsid w:val="00D44029"/>
    <w:rsid w:val="00D467F4"/>
    <w:rsid w:val="00D64B94"/>
    <w:rsid w:val="00D721D2"/>
    <w:rsid w:val="00D75BFC"/>
    <w:rsid w:val="00D76840"/>
    <w:rsid w:val="00D83372"/>
    <w:rsid w:val="00D83394"/>
    <w:rsid w:val="00D842C9"/>
    <w:rsid w:val="00D84D61"/>
    <w:rsid w:val="00D85091"/>
    <w:rsid w:val="00DB0D17"/>
    <w:rsid w:val="00DC63CF"/>
    <w:rsid w:val="00DD6B23"/>
    <w:rsid w:val="00DE3EE9"/>
    <w:rsid w:val="00DF1D6F"/>
    <w:rsid w:val="00DF408C"/>
    <w:rsid w:val="00E1410C"/>
    <w:rsid w:val="00E144DC"/>
    <w:rsid w:val="00E3795B"/>
    <w:rsid w:val="00E37B25"/>
    <w:rsid w:val="00E5449A"/>
    <w:rsid w:val="00E544F6"/>
    <w:rsid w:val="00E55CCA"/>
    <w:rsid w:val="00E55DD4"/>
    <w:rsid w:val="00E57938"/>
    <w:rsid w:val="00E610E0"/>
    <w:rsid w:val="00E6444D"/>
    <w:rsid w:val="00E70F4A"/>
    <w:rsid w:val="00E72DBE"/>
    <w:rsid w:val="00E73AB7"/>
    <w:rsid w:val="00E741BC"/>
    <w:rsid w:val="00E76088"/>
    <w:rsid w:val="00E82D3F"/>
    <w:rsid w:val="00E84352"/>
    <w:rsid w:val="00E928A4"/>
    <w:rsid w:val="00E9464D"/>
    <w:rsid w:val="00EA1A77"/>
    <w:rsid w:val="00EA38BF"/>
    <w:rsid w:val="00EA68E4"/>
    <w:rsid w:val="00EB39FA"/>
    <w:rsid w:val="00EB5376"/>
    <w:rsid w:val="00EB544F"/>
    <w:rsid w:val="00EB56F6"/>
    <w:rsid w:val="00EC1E11"/>
    <w:rsid w:val="00ED6932"/>
    <w:rsid w:val="00EE08B5"/>
    <w:rsid w:val="00EE1404"/>
    <w:rsid w:val="00EE2D82"/>
    <w:rsid w:val="00EF0613"/>
    <w:rsid w:val="00EF0711"/>
    <w:rsid w:val="00EF68FD"/>
    <w:rsid w:val="00F05B14"/>
    <w:rsid w:val="00F06DB0"/>
    <w:rsid w:val="00F07541"/>
    <w:rsid w:val="00F15EFF"/>
    <w:rsid w:val="00F15FBE"/>
    <w:rsid w:val="00F16235"/>
    <w:rsid w:val="00F23E2E"/>
    <w:rsid w:val="00F247C1"/>
    <w:rsid w:val="00F25CBB"/>
    <w:rsid w:val="00F27804"/>
    <w:rsid w:val="00F37C38"/>
    <w:rsid w:val="00F46236"/>
    <w:rsid w:val="00F53732"/>
    <w:rsid w:val="00F55EA6"/>
    <w:rsid w:val="00F63CE7"/>
    <w:rsid w:val="00F66689"/>
    <w:rsid w:val="00F67CE7"/>
    <w:rsid w:val="00F70566"/>
    <w:rsid w:val="00F761FC"/>
    <w:rsid w:val="00F811C9"/>
    <w:rsid w:val="00F85F94"/>
    <w:rsid w:val="00F9062F"/>
    <w:rsid w:val="00F90ED7"/>
    <w:rsid w:val="00F9192F"/>
    <w:rsid w:val="00F94EF7"/>
    <w:rsid w:val="00F97A9D"/>
    <w:rsid w:val="00FA07EA"/>
    <w:rsid w:val="00FA1CEB"/>
    <w:rsid w:val="00FB13E6"/>
    <w:rsid w:val="00FB1BD3"/>
    <w:rsid w:val="00FB5280"/>
    <w:rsid w:val="00FC1074"/>
    <w:rsid w:val="00FC31AC"/>
    <w:rsid w:val="00FD2927"/>
    <w:rsid w:val="00FE52A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11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D1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1D17"/>
    <w:pPr>
      <w:ind w:left="720"/>
      <w:contextualSpacing/>
    </w:pPr>
  </w:style>
  <w:style w:type="character" w:customStyle="1" w:styleId="xforms-control">
    <w:name w:val="xforms-control"/>
    <w:basedOn w:val="DefaultParagraphFont"/>
    <w:rsid w:val="003E469E"/>
  </w:style>
  <w:style w:type="character" w:customStyle="1" w:styleId="xforms-hint">
    <w:name w:val="xforms-hint"/>
    <w:basedOn w:val="DefaultParagraphFont"/>
    <w:rsid w:val="00377C30"/>
  </w:style>
  <w:style w:type="character" w:customStyle="1" w:styleId="xforms-deselected">
    <w:name w:val="xforms-deselected"/>
    <w:basedOn w:val="DefaultParagraphFont"/>
    <w:rsid w:val="00403CE7"/>
  </w:style>
  <w:style w:type="character" w:customStyle="1" w:styleId="xforms-selected">
    <w:name w:val="xforms-selected"/>
    <w:basedOn w:val="DefaultParagraphFont"/>
    <w:rsid w:val="00811F87"/>
  </w:style>
  <w:style w:type="paragraph" w:styleId="z-TopofForm">
    <w:name w:val="HTML Top of Form"/>
    <w:basedOn w:val="Normal"/>
    <w:next w:val="Normal"/>
    <w:link w:val="z-TopofFormChar"/>
    <w:hidden/>
    <w:uiPriority w:val="99"/>
    <w:semiHidden/>
    <w:unhideWhenUsed/>
    <w:rsid w:val="00811F8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11F8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11F8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11F87"/>
    <w:rPr>
      <w:rFonts w:ascii="Arial" w:eastAsia="Times New Roman" w:hAnsi="Arial" w:cs="Arial"/>
      <w:vanish/>
      <w:sz w:val="16"/>
      <w:szCs w:val="16"/>
    </w:rPr>
  </w:style>
  <w:style w:type="character" w:customStyle="1" w:styleId="xforms-group">
    <w:name w:val="xforms-group"/>
    <w:basedOn w:val="DefaultParagraphFont"/>
    <w:rsid w:val="000A6E28"/>
  </w:style>
  <w:style w:type="paragraph" w:styleId="FootnoteText">
    <w:name w:val="footnote text"/>
    <w:basedOn w:val="Normal"/>
    <w:link w:val="FootnoteTextChar"/>
    <w:uiPriority w:val="99"/>
    <w:rsid w:val="0089765C"/>
    <w:pPr>
      <w:spacing w:after="120" w:line="360" w:lineRule="auto"/>
      <w:ind w:firstLine="720"/>
      <w:jc w:val="both"/>
    </w:pPr>
    <w:rPr>
      <w:rFonts w:ascii="Arial" w:hAnsi="Arial"/>
      <w:sz w:val="20"/>
      <w:szCs w:val="20"/>
    </w:rPr>
  </w:style>
  <w:style w:type="character" w:customStyle="1" w:styleId="FootnoteTextChar">
    <w:name w:val="Footnote Text Char"/>
    <w:basedOn w:val="DefaultParagraphFont"/>
    <w:link w:val="FootnoteText"/>
    <w:uiPriority w:val="99"/>
    <w:rsid w:val="0089765C"/>
    <w:rPr>
      <w:rFonts w:ascii="Arial" w:eastAsia="Times New Roman" w:hAnsi="Arial" w:cs="Times New Roman"/>
      <w:sz w:val="20"/>
      <w:szCs w:val="20"/>
    </w:rPr>
  </w:style>
  <w:style w:type="character" w:styleId="FootnoteReference">
    <w:name w:val="footnote reference"/>
    <w:aliases w:val="Footnote,Footnote symbol,Nota,Footnote number,de nota al pie,Ref,Char,SUPERS,Voetnootmarkering,Char1,fr,o,(NECG) Footnote Reference,Times 10 Point,Exposant 3 Point,Footnote Reference Number,Footnote reference number,FR, Char, Char1,F"/>
    <w:link w:val="SUPERSChar"/>
    <w:uiPriority w:val="99"/>
    <w:rsid w:val="0089765C"/>
    <w:rPr>
      <w:vertAlign w:val="superscript"/>
    </w:rPr>
  </w:style>
  <w:style w:type="paragraph" w:customStyle="1" w:styleId="Default">
    <w:name w:val="Default"/>
    <w:rsid w:val="0089765C"/>
    <w:pPr>
      <w:autoSpaceDE w:val="0"/>
      <w:autoSpaceDN w:val="0"/>
      <w:adjustRightInd w:val="0"/>
      <w:spacing w:after="0" w:line="240" w:lineRule="auto"/>
    </w:pPr>
    <w:rPr>
      <w:rFonts w:ascii="EUAlbertina" w:eastAsia="Times New Roman" w:hAnsi="EUAlbertina" w:cs="EUAlbertina"/>
      <w:color w:val="000000"/>
      <w:sz w:val="24"/>
      <w:szCs w:val="24"/>
      <w:lang w:eastAsia="bg-BG"/>
    </w:rPr>
  </w:style>
  <w:style w:type="paragraph" w:customStyle="1" w:styleId="CM1">
    <w:name w:val="CM1"/>
    <w:basedOn w:val="Default"/>
    <w:next w:val="Default"/>
    <w:uiPriority w:val="99"/>
    <w:rsid w:val="00071F62"/>
    <w:rPr>
      <w:rFonts w:eastAsiaTheme="minorHAnsi" w:cstheme="minorBidi"/>
      <w:color w:val="auto"/>
      <w:lang w:eastAsia="en-US"/>
    </w:rPr>
  </w:style>
  <w:style w:type="paragraph" w:customStyle="1" w:styleId="CM3">
    <w:name w:val="CM3"/>
    <w:basedOn w:val="Default"/>
    <w:next w:val="Default"/>
    <w:uiPriority w:val="99"/>
    <w:rsid w:val="00071F62"/>
    <w:rPr>
      <w:rFonts w:eastAsiaTheme="minorHAnsi" w:cstheme="minorBidi"/>
      <w:color w:val="auto"/>
      <w:lang w:eastAsia="en-US"/>
    </w:rPr>
  </w:style>
  <w:style w:type="paragraph" w:customStyle="1" w:styleId="SUPERSChar">
    <w:name w:val="SUPERS Char"/>
    <w:aliases w:val="EN Footnote Reference Char"/>
    <w:basedOn w:val="Normal"/>
    <w:link w:val="FootnoteReference"/>
    <w:uiPriority w:val="99"/>
    <w:rsid w:val="004A0E0A"/>
    <w:pPr>
      <w:spacing w:after="160" w:line="240" w:lineRule="exact"/>
    </w:pPr>
    <w:rPr>
      <w:rFonts w:asciiTheme="minorHAnsi" w:eastAsiaTheme="minorHAnsi" w:hAnsiTheme="minorHAnsi" w:cstheme="minorBidi"/>
      <w:vertAlign w:val="superscript"/>
    </w:rPr>
  </w:style>
  <w:style w:type="paragraph" w:styleId="BalloonText">
    <w:name w:val="Balloon Text"/>
    <w:basedOn w:val="Normal"/>
    <w:link w:val="BalloonTextChar"/>
    <w:uiPriority w:val="99"/>
    <w:semiHidden/>
    <w:unhideWhenUsed/>
    <w:rsid w:val="007013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36B"/>
    <w:rPr>
      <w:rFonts w:ascii="Tahoma" w:eastAsia="Times New Roman" w:hAnsi="Tahoma" w:cs="Tahoma"/>
      <w:sz w:val="16"/>
      <w:szCs w:val="16"/>
    </w:rPr>
  </w:style>
  <w:style w:type="character" w:customStyle="1" w:styleId="xforms-alert-inactive">
    <w:name w:val="xforms-alert-inactive"/>
    <w:basedOn w:val="DefaultParagraphFont"/>
    <w:rsid w:val="00120F6D"/>
  </w:style>
  <w:style w:type="paragraph" w:customStyle="1" w:styleId="CM4">
    <w:name w:val="CM4"/>
    <w:basedOn w:val="Default"/>
    <w:next w:val="Default"/>
    <w:uiPriority w:val="99"/>
    <w:rsid w:val="00664368"/>
    <w:rPr>
      <w:rFonts w:eastAsiaTheme="minorHAnsi" w:cstheme="minorBidi"/>
      <w:color w:val="auto"/>
      <w:lang w:eastAsia="en-US"/>
    </w:rPr>
  </w:style>
  <w:style w:type="paragraph" w:customStyle="1" w:styleId="hd-date">
    <w:name w:val="hd-date"/>
    <w:basedOn w:val="Normal"/>
    <w:rsid w:val="00AC2E7B"/>
    <w:pPr>
      <w:spacing w:before="100" w:beforeAutospacing="1" w:after="100" w:afterAutospacing="1" w:line="240" w:lineRule="auto"/>
    </w:pPr>
    <w:rPr>
      <w:rFonts w:ascii="Times New Roman" w:eastAsia="Calibri" w:hAnsi="Times New Roman"/>
      <w:sz w:val="24"/>
      <w:szCs w:val="24"/>
      <w:lang w:eastAsia="bg-BG"/>
    </w:rPr>
  </w:style>
  <w:style w:type="character" w:styleId="CommentReference">
    <w:name w:val="annotation reference"/>
    <w:basedOn w:val="DefaultParagraphFont"/>
    <w:uiPriority w:val="99"/>
    <w:semiHidden/>
    <w:unhideWhenUsed/>
    <w:rsid w:val="00F23E2E"/>
    <w:rPr>
      <w:sz w:val="16"/>
      <w:szCs w:val="16"/>
    </w:rPr>
  </w:style>
  <w:style w:type="paragraph" w:styleId="CommentText">
    <w:name w:val="annotation text"/>
    <w:basedOn w:val="Normal"/>
    <w:link w:val="CommentTextChar"/>
    <w:uiPriority w:val="99"/>
    <w:unhideWhenUsed/>
    <w:rsid w:val="00F23E2E"/>
    <w:pPr>
      <w:spacing w:line="240" w:lineRule="auto"/>
    </w:pPr>
    <w:rPr>
      <w:sz w:val="20"/>
      <w:szCs w:val="20"/>
    </w:rPr>
  </w:style>
  <w:style w:type="character" w:customStyle="1" w:styleId="CommentTextChar">
    <w:name w:val="Comment Text Char"/>
    <w:basedOn w:val="DefaultParagraphFont"/>
    <w:link w:val="CommentText"/>
    <w:uiPriority w:val="99"/>
    <w:rsid w:val="00F23E2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23E2E"/>
    <w:rPr>
      <w:b/>
      <w:bCs/>
    </w:rPr>
  </w:style>
  <w:style w:type="character" w:customStyle="1" w:styleId="CommentSubjectChar">
    <w:name w:val="Comment Subject Char"/>
    <w:basedOn w:val="CommentTextChar"/>
    <w:link w:val="CommentSubject"/>
    <w:uiPriority w:val="99"/>
    <w:semiHidden/>
    <w:rsid w:val="00F23E2E"/>
    <w:rPr>
      <w:rFonts w:ascii="Calibri" w:eastAsia="Times New Roman" w:hAnsi="Calibri" w:cs="Times New Roman"/>
      <w:b/>
      <w:bCs/>
      <w:sz w:val="20"/>
      <w:szCs w:val="20"/>
    </w:rPr>
  </w:style>
  <w:style w:type="character" w:customStyle="1" w:styleId="xforms-alert-active">
    <w:name w:val="xforms-alert-active"/>
    <w:basedOn w:val="DefaultParagraphFont"/>
    <w:rsid w:val="0092380E"/>
  </w:style>
  <w:style w:type="paragraph" w:styleId="Revision">
    <w:name w:val="Revision"/>
    <w:hidden/>
    <w:uiPriority w:val="99"/>
    <w:semiHidden/>
    <w:rsid w:val="0005359E"/>
    <w:pPr>
      <w:spacing w:after="0" w:line="240" w:lineRule="auto"/>
    </w:pPr>
    <w:rPr>
      <w:rFonts w:ascii="Calibri" w:eastAsia="Times New Roman" w:hAnsi="Calibri" w:cs="Times New Roman"/>
    </w:rPr>
  </w:style>
  <w:style w:type="table" w:styleId="TableGrid">
    <w:name w:val="Table Grid"/>
    <w:basedOn w:val="TableNormal"/>
    <w:uiPriority w:val="59"/>
    <w:rsid w:val="00C629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D1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1D17"/>
    <w:pPr>
      <w:ind w:left="720"/>
      <w:contextualSpacing/>
    </w:pPr>
  </w:style>
  <w:style w:type="character" w:customStyle="1" w:styleId="xforms-control">
    <w:name w:val="xforms-control"/>
    <w:basedOn w:val="DefaultParagraphFont"/>
    <w:rsid w:val="003E469E"/>
  </w:style>
  <w:style w:type="character" w:customStyle="1" w:styleId="xforms-hint">
    <w:name w:val="xforms-hint"/>
    <w:basedOn w:val="DefaultParagraphFont"/>
    <w:rsid w:val="00377C30"/>
  </w:style>
  <w:style w:type="character" w:customStyle="1" w:styleId="xforms-deselected">
    <w:name w:val="xforms-deselected"/>
    <w:basedOn w:val="DefaultParagraphFont"/>
    <w:rsid w:val="00403CE7"/>
  </w:style>
  <w:style w:type="character" w:customStyle="1" w:styleId="xforms-selected">
    <w:name w:val="xforms-selected"/>
    <w:basedOn w:val="DefaultParagraphFont"/>
    <w:rsid w:val="00811F87"/>
  </w:style>
  <w:style w:type="paragraph" w:styleId="z-TopofForm">
    <w:name w:val="HTML Top of Form"/>
    <w:basedOn w:val="Normal"/>
    <w:next w:val="Normal"/>
    <w:link w:val="z-TopofFormChar"/>
    <w:hidden/>
    <w:uiPriority w:val="99"/>
    <w:semiHidden/>
    <w:unhideWhenUsed/>
    <w:rsid w:val="00811F8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11F8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11F8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11F87"/>
    <w:rPr>
      <w:rFonts w:ascii="Arial" w:eastAsia="Times New Roman" w:hAnsi="Arial" w:cs="Arial"/>
      <w:vanish/>
      <w:sz w:val="16"/>
      <w:szCs w:val="16"/>
    </w:rPr>
  </w:style>
  <w:style w:type="character" w:customStyle="1" w:styleId="xforms-group">
    <w:name w:val="xforms-group"/>
    <w:basedOn w:val="DefaultParagraphFont"/>
    <w:rsid w:val="000A6E28"/>
  </w:style>
  <w:style w:type="paragraph" w:styleId="FootnoteText">
    <w:name w:val="footnote text"/>
    <w:basedOn w:val="Normal"/>
    <w:link w:val="FootnoteTextChar"/>
    <w:uiPriority w:val="99"/>
    <w:rsid w:val="0089765C"/>
    <w:pPr>
      <w:spacing w:after="120" w:line="360" w:lineRule="auto"/>
      <w:ind w:firstLine="720"/>
      <w:jc w:val="both"/>
    </w:pPr>
    <w:rPr>
      <w:rFonts w:ascii="Arial" w:hAnsi="Arial"/>
      <w:sz w:val="20"/>
      <w:szCs w:val="20"/>
    </w:rPr>
  </w:style>
  <w:style w:type="character" w:customStyle="1" w:styleId="FootnoteTextChar">
    <w:name w:val="Footnote Text Char"/>
    <w:basedOn w:val="DefaultParagraphFont"/>
    <w:link w:val="FootnoteText"/>
    <w:uiPriority w:val="99"/>
    <w:rsid w:val="0089765C"/>
    <w:rPr>
      <w:rFonts w:ascii="Arial" w:eastAsia="Times New Roman" w:hAnsi="Arial" w:cs="Times New Roman"/>
      <w:sz w:val="20"/>
      <w:szCs w:val="20"/>
    </w:rPr>
  </w:style>
  <w:style w:type="character" w:styleId="FootnoteReference">
    <w:name w:val="footnote reference"/>
    <w:aliases w:val="Footnote,Footnote symbol,Nota,Footnote number,de nota al pie,Ref,Char,SUPERS,Voetnootmarkering,Char1,fr,o,(NECG) Footnote Reference,Times 10 Point,Exposant 3 Point,Footnote Reference Number,Footnote reference number,FR, Char, Char1,F"/>
    <w:link w:val="SUPERSChar"/>
    <w:uiPriority w:val="99"/>
    <w:rsid w:val="0089765C"/>
    <w:rPr>
      <w:vertAlign w:val="superscript"/>
    </w:rPr>
  </w:style>
  <w:style w:type="paragraph" w:customStyle="1" w:styleId="Default">
    <w:name w:val="Default"/>
    <w:rsid w:val="0089765C"/>
    <w:pPr>
      <w:autoSpaceDE w:val="0"/>
      <w:autoSpaceDN w:val="0"/>
      <w:adjustRightInd w:val="0"/>
      <w:spacing w:after="0" w:line="240" w:lineRule="auto"/>
    </w:pPr>
    <w:rPr>
      <w:rFonts w:ascii="EUAlbertina" w:eastAsia="Times New Roman" w:hAnsi="EUAlbertina" w:cs="EUAlbertina"/>
      <w:color w:val="000000"/>
      <w:sz w:val="24"/>
      <w:szCs w:val="24"/>
      <w:lang w:eastAsia="bg-BG"/>
    </w:rPr>
  </w:style>
  <w:style w:type="paragraph" w:customStyle="1" w:styleId="CM1">
    <w:name w:val="CM1"/>
    <w:basedOn w:val="Default"/>
    <w:next w:val="Default"/>
    <w:uiPriority w:val="99"/>
    <w:rsid w:val="00071F62"/>
    <w:rPr>
      <w:rFonts w:eastAsiaTheme="minorHAnsi" w:cstheme="minorBidi"/>
      <w:color w:val="auto"/>
      <w:lang w:eastAsia="en-US"/>
    </w:rPr>
  </w:style>
  <w:style w:type="paragraph" w:customStyle="1" w:styleId="CM3">
    <w:name w:val="CM3"/>
    <w:basedOn w:val="Default"/>
    <w:next w:val="Default"/>
    <w:uiPriority w:val="99"/>
    <w:rsid w:val="00071F62"/>
    <w:rPr>
      <w:rFonts w:eastAsiaTheme="minorHAnsi" w:cstheme="minorBidi"/>
      <w:color w:val="auto"/>
      <w:lang w:eastAsia="en-US"/>
    </w:rPr>
  </w:style>
  <w:style w:type="paragraph" w:customStyle="1" w:styleId="SUPERSChar">
    <w:name w:val="SUPERS Char"/>
    <w:aliases w:val="EN Footnote Reference Char"/>
    <w:basedOn w:val="Normal"/>
    <w:link w:val="FootnoteReference"/>
    <w:uiPriority w:val="99"/>
    <w:rsid w:val="004A0E0A"/>
    <w:pPr>
      <w:spacing w:after="160" w:line="240" w:lineRule="exact"/>
    </w:pPr>
    <w:rPr>
      <w:rFonts w:asciiTheme="minorHAnsi" w:eastAsiaTheme="minorHAnsi" w:hAnsiTheme="minorHAnsi" w:cstheme="minorBidi"/>
      <w:vertAlign w:val="superscript"/>
    </w:rPr>
  </w:style>
  <w:style w:type="paragraph" w:styleId="BalloonText">
    <w:name w:val="Balloon Text"/>
    <w:basedOn w:val="Normal"/>
    <w:link w:val="BalloonTextChar"/>
    <w:uiPriority w:val="99"/>
    <w:semiHidden/>
    <w:unhideWhenUsed/>
    <w:rsid w:val="007013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36B"/>
    <w:rPr>
      <w:rFonts w:ascii="Tahoma" w:eastAsia="Times New Roman" w:hAnsi="Tahoma" w:cs="Tahoma"/>
      <w:sz w:val="16"/>
      <w:szCs w:val="16"/>
    </w:rPr>
  </w:style>
  <w:style w:type="character" w:customStyle="1" w:styleId="xforms-alert-inactive">
    <w:name w:val="xforms-alert-inactive"/>
    <w:basedOn w:val="DefaultParagraphFont"/>
    <w:rsid w:val="00120F6D"/>
  </w:style>
  <w:style w:type="paragraph" w:customStyle="1" w:styleId="CM4">
    <w:name w:val="CM4"/>
    <w:basedOn w:val="Default"/>
    <w:next w:val="Default"/>
    <w:uiPriority w:val="99"/>
    <w:rsid w:val="00664368"/>
    <w:rPr>
      <w:rFonts w:eastAsiaTheme="minorHAnsi" w:cstheme="minorBidi"/>
      <w:color w:val="auto"/>
      <w:lang w:eastAsia="en-US"/>
    </w:rPr>
  </w:style>
  <w:style w:type="paragraph" w:customStyle="1" w:styleId="hd-date">
    <w:name w:val="hd-date"/>
    <w:basedOn w:val="Normal"/>
    <w:rsid w:val="00AC2E7B"/>
    <w:pPr>
      <w:spacing w:before="100" w:beforeAutospacing="1" w:after="100" w:afterAutospacing="1" w:line="240" w:lineRule="auto"/>
    </w:pPr>
    <w:rPr>
      <w:rFonts w:ascii="Times New Roman" w:eastAsia="Calibri" w:hAnsi="Times New Roman"/>
      <w:sz w:val="24"/>
      <w:szCs w:val="24"/>
      <w:lang w:eastAsia="bg-BG"/>
    </w:rPr>
  </w:style>
  <w:style w:type="character" w:styleId="CommentReference">
    <w:name w:val="annotation reference"/>
    <w:basedOn w:val="DefaultParagraphFont"/>
    <w:uiPriority w:val="99"/>
    <w:semiHidden/>
    <w:unhideWhenUsed/>
    <w:rsid w:val="00F23E2E"/>
    <w:rPr>
      <w:sz w:val="16"/>
      <w:szCs w:val="16"/>
    </w:rPr>
  </w:style>
  <w:style w:type="paragraph" w:styleId="CommentText">
    <w:name w:val="annotation text"/>
    <w:basedOn w:val="Normal"/>
    <w:link w:val="CommentTextChar"/>
    <w:uiPriority w:val="99"/>
    <w:unhideWhenUsed/>
    <w:rsid w:val="00F23E2E"/>
    <w:pPr>
      <w:spacing w:line="240" w:lineRule="auto"/>
    </w:pPr>
    <w:rPr>
      <w:sz w:val="20"/>
      <w:szCs w:val="20"/>
    </w:rPr>
  </w:style>
  <w:style w:type="character" w:customStyle="1" w:styleId="CommentTextChar">
    <w:name w:val="Comment Text Char"/>
    <w:basedOn w:val="DefaultParagraphFont"/>
    <w:link w:val="CommentText"/>
    <w:uiPriority w:val="99"/>
    <w:rsid w:val="00F23E2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23E2E"/>
    <w:rPr>
      <w:b/>
      <w:bCs/>
    </w:rPr>
  </w:style>
  <w:style w:type="character" w:customStyle="1" w:styleId="CommentSubjectChar">
    <w:name w:val="Comment Subject Char"/>
    <w:basedOn w:val="CommentTextChar"/>
    <w:link w:val="CommentSubject"/>
    <w:uiPriority w:val="99"/>
    <w:semiHidden/>
    <w:rsid w:val="00F23E2E"/>
    <w:rPr>
      <w:rFonts w:ascii="Calibri" w:eastAsia="Times New Roman" w:hAnsi="Calibri" w:cs="Times New Roman"/>
      <w:b/>
      <w:bCs/>
      <w:sz w:val="20"/>
      <w:szCs w:val="20"/>
    </w:rPr>
  </w:style>
  <w:style w:type="character" w:customStyle="1" w:styleId="xforms-alert-active">
    <w:name w:val="xforms-alert-active"/>
    <w:basedOn w:val="DefaultParagraphFont"/>
    <w:rsid w:val="0092380E"/>
  </w:style>
  <w:style w:type="paragraph" w:styleId="Revision">
    <w:name w:val="Revision"/>
    <w:hidden/>
    <w:uiPriority w:val="99"/>
    <w:semiHidden/>
    <w:rsid w:val="0005359E"/>
    <w:pPr>
      <w:spacing w:after="0" w:line="240" w:lineRule="auto"/>
    </w:pPr>
    <w:rPr>
      <w:rFonts w:ascii="Calibri" w:eastAsia="Times New Roman" w:hAnsi="Calibri" w:cs="Times New Roman"/>
    </w:rPr>
  </w:style>
  <w:style w:type="table" w:styleId="TableGrid">
    <w:name w:val="Table Grid"/>
    <w:basedOn w:val="TableNormal"/>
    <w:uiPriority w:val="59"/>
    <w:rsid w:val="00C629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03596">
      <w:bodyDiv w:val="1"/>
      <w:marLeft w:val="0"/>
      <w:marRight w:val="0"/>
      <w:marTop w:val="0"/>
      <w:marBottom w:val="0"/>
      <w:divBdr>
        <w:top w:val="none" w:sz="0" w:space="0" w:color="auto"/>
        <w:left w:val="none" w:sz="0" w:space="0" w:color="auto"/>
        <w:bottom w:val="none" w:sz="0" w:space="0" w:color="auto"/>
        <w:right w:val="none" w:sz="0" w:space="0" w:color="auto"/>
      </w:divBdr>
      <w:divsChild>
        <w:div w:id="955675733">
          <w:marLeft w:val="0"/>
          <w:marRight w:val="0"/>
          <w:marTop w:val="0"/>
          <w:marBottom w:val="0"/>
          <w:divBdr>
            <w:top w:val="none" w:sz="0" w:space="0" w:color="auto"/>
            <w:left w:val="none" w:sz="0" w:space="0" w:color="auto"/>
            <w:bottom w:val="none" w:sz="0" w:space="0" w:color="auto"/>
            <w:right w:val="none" w:sz="0" w:space="0" w:color="auto"/>
          </w:divBdr>
          <w:divsChild>
            <w:div w:id="79177005">
              <w:marLeft w:val="0"/>
              <w:marRight w:val="0"/>
              <w:marTop w:val="0"/>
              <w:marBottom w:val="0"/>
              <w:divBdr>
                <w:top w:val="none" w:sz="0" w:space="0" w:color="auto"/>
                <w:left w:val="none" w:sz="0" w:space="0" w:color="auto"/>
                <w:bottom w:val="none" w:sz="0" w:space="0" w:color="auto"/>
                <w:right w:val="none" w:sz="0" w:space="0" w:color="auto"/>
              </w:divBdr>
              <w:divsChild>
                <w:div w:id="664355111">
                  <w:marLeft w:val="0"/>
                  <w:marRight w:val="0"/>
                  <w:marTop w:val="0"/>
                  <w:marBottom w:val="0"/>
                  <w:divBdr>
                    <w:top w:val="none" w:sz="0" w:space="0" w:color="auto"/>
                    <w:left w:val="none" w:sz="0" w:space="0" w:color="auto"/>
                    <w:bottom w:val="none" w:sz="0" w:space="0" w:color="auto"/>
                    <w:right w:val="none" w:sz="0" w:space="0" w:color="auto"/>
                  </w:divBdr>
                  <w:divsChild>
                    <w:div w:id="643850805">
                      <w:marLeft w:val="0"/>
                      <w:marRight w:val="0"/>
                      <w:marTop w:val="0"/>
                      <w:marBottom w:val="0"/>
                      <w:divBdr>
                        <w:top w:val="none" w:sz="0" w:space="0" w:color="auto"/>
                        <w:left w:val="none" w:sz="0" w:space="0" w:color="auto"/>
                        <w:bottom w:val="none" w:sz="0" w:space="0" w:color="auto"/>
                        <w:right w:val="none" w:sz="0" w:space="0" w:color="auto"/>
                      </w:divBdr>
                      <w:divsChild>
                        <w:div w:id="959190726">
                          <w:marLeft w:val="0"/>
                          <w:marRight w:val="0"/>
                          <w:marTop w:val="0"/>
                          <w:marBottom w:val="0"/>
                          <w:divBdr>
                            <w:top w:val="none" w:sz="0" w:space="0" w:color="auto"/>
                            <w:left w:val="none" w:sz="0" w:space="0" w:color="auto"/>
                            <w:bottom w:val="none" w:sz="0" w:space="0" w:color="auto"/>
                            <w:right w:val="none" w:sz="0" w:space="0" w:color="auto"/>
                          </w:divBdr>
                          <w:divsChild>
                            <w:div w:id="924606122">
                              <w:marLeft w:val="0"/>
                              <w:marRight w:val="0"/>
                              <w:marTop w:val="0"/>
                              <w:marBottom w:val="0"/>
                              <w:divBdr>
                                <w:top w:val="none" w:sz="0" w:space="0" w:color="auto"/>
                                <w:left w:val="none" w:sz="0" w:space="0" w:color="auto"/>
                                <w:bottom w:val="none" w:sz="0" w:space="0" w:color="auto"/>
                                <w:right w:val="none" w:sz="0" w:space="0" w:color="auto"/>
                              </w:divBdr>
                              <w:divsChild>
                                <w:div w:id="1994024388">
                                  <w:marLeft w:val="0"/>
                                  <w:marRight w:val="0"/>
                                  <w:marTop w:val="0"/>
                                  <w:marBottom w:val="0"/>
                                  <w:divBdr>
                                    <w:top w:val="none" w:sz="0" w:space="0" w:color="auto"/>
                                    <w:left w:val="none" w:sz="0" w:space="0" w:color="auto"/>
                                    <w:bottom w:val="none" w:sz="0" w:space="0" w:color="auto"/>
                                    <w:right w:val="none" w:sz="0" w:space="0" w:color="auto"/>
                                  </w:divBdr>
                                  <w:divsChild>
                                    <w:div w:id="2123185223">
                                      <w:marLeft w:val="0"/>
                                      <w:marRight w:val="0"/>
                                      <w:marTop w:val="0"/>
                                      <w:marBottom w:val="0"/>
                                      <w:divBdr>
                                        <w:top w:val="none" w:sz="0" w:space="0" w:color="auto"/>
                                        <w:left w:val="none" w:sz="0" w:space="0" w:color="auto"/>
                                        <w:bottom w:val="none" w:sz="0" w:space="0" w:color="auto"/>
                                        <w:right w:val="none" w:sz="0" w:space="0" w:color="auto"/>
                                      </w:divBdr>
                                      <w:divsChild>
                                        <w:div w:id="1182084082">
                                          <w:marLeft w:val="0"/>
                                          <w:marRight w:val="0"/>
                                          <w:marTop w:val="0"/>
                                          <w:marBottom w:val="0"/>
                                          <w:divBdr>
                                            <w:top w:val="none" w:sz="0" w:space="0" w:color="auto"/>
                                            <w:left w:val="none" w:sz="0" w:space="0" w:color="auto"/>
                                            <w:bottom w:val="none" w:sz="0" w:space="0" w:color="auto"/>
                                            <w:right w:val="none" w:sz="0" w:space="0" w:color="auto"/>
                                          </w:divBdr>
                                          <w:divsChild>
                                            <w:div w:id="1580942893">
                                              <w:marLeft w:val="0"/>
                                              <w:marRight w:val="0"/>
                                              <w:marTop w:val="0"/>
                                              <w:marBottom w:val="0"/>
                                              <w:divBdr>
                                                <w:top w:val="none" w:sz="0" w:space="0" w:color="auto"/>
                                                <w:left w:val="none" w:sz="0" w:space="0" w:color="auto"/>
                                                <w:bottom w:val="none" w:sz="0" w:space="0" w:color="auto"/>
                                                <w:right w:val="none" w:sz="0" w:space="0" w:color="auto"/>
                                              </w:divBdr>
                                              <w:divsChild>
                                                <w:div w:id="1065570228">
                                                  <w:marLeft w:val="0"/>
                                                  <w:marRight w:val="0"/>
                                                  <w:marTop w:val="0"/>
                                                  <w:marBottom w:val="0"/>
                                                  <w:divBdr>
                                                    <w:top w:val="none" w:sz="0" w:space="0" w:color="auto"/>
                                                    <w:left w:val="none" w:sz="0" w:space="0" w:color="auto"/>
                                                    <w:bottom w:val="none" w:sz="0" w:space="0" w:color="auto"/>
                                                    <w:right w:val="none" w:sz="0" w:space="0" w:color="auto"/>
                                                  </w:divBdr>
                                                  <w:divsChild>
                                                    <w:div w:id="635988696">
                                                      <w:marLeft w:val="0"/>
                                                      <w:marRight w:val="0"/>
                                                      <w:marTop w:val="0"/>
                                                      <w:marBottom w:val="0"/>
                                                      <w:divBdr>
                                                        <w:top w:val="none" w:sz="0" w:space="0" w:color="auto"/>
                                                        <w:left w:val="none" w:sz="0" w:space="0" w:color="auto"/>
                                                        <w:bottom w:val="none" w:sz="0" w:space="0" w:color="auto"/>
                                                        <w:right w:val="none" w:sz="0" w:space="0" w:color="auto"/>
                                                      </w:divBdr>
                                                    </w:div>
                                                    <w:div w:id="41760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3110173">
      <w:bodyDiv w:val="1"/>
      <w:marLeft w:val="0"/>
      <w:marRight w:val="0"/>
      <w:marTop w:val="0"/>
      <w:marBottom w:val="0"/>
      <w:divBdr>
        <w:top w:val="none" w:sz="0" w:space="0" w:color="auto"/>
        <w:left w:val="none" w:sz="0" w:space="0" w:color="auto"/>
        <w:bottom w:val="none" w:sz="0" w:space="0" w:color="auto"/>
        <w:right w:val="none" w:sz="0" w:space="0" w:color="auto"/>
      </w:divBdr>
      <w:divsChild>
        <w:div w:id="81486592">
          <w:marLeft w:val="0"/>
          <w:marRight w:val="0"/>
          <w:marTop w:val="0"/>
          <w:marBottom w:val="0"/>
          <w:divBdr>
            <w:top w:val="none" w:sz="0" w:space="0" w:color="auto"/>
            <w:left w:val="none" w:sz="0" w:space="0" w:color="auto"/>
            <w:bottom w:val="none" w:sz="0" w:space="0" w:color="auto"/>
            <w:right w:val="none" w:sz="0" w:space="0" w:color="auto"/>
          </w:divBdr>
          <w:divsChild>
            <w:div w:id="2134983785">
              <w:marLeft w:val="0"/>
              <w:marRight w:val="0"/>
              <w:marTop w:val="0"/>
              <w:marBottom w:val="0"/>
              <w:divBdr>
                <w:top w:val="none" w:sz="0" w:space="0" w:color="auto"/>
                <w:left w:val="none" w:sz="0" w:space="0" w:color="auto"/>
                <w:bottom w:val="none" w:sz="0" w:space="0" w:color="auto"/>
                <w:right w:val="none" w:sz="0" w:space="0" w:color="auto"/>
              </w:divBdr>
              <w:divsChild>
                <w:div w:id="1157189841">
                  <w:marLeft w:val="0"/>
                  <w:marRight w:val="0"/>
                  <w:marTop w:val="0"/>
                  <w:marBottom w:val="0"/>
                  <w:divBdr>
                    <w:top w:val="none" w:sz="0" w:space="0" w:color="auto"/>
                    <w:left w:val="none" w:sz="0" w:space="0" w:color="auto"/>
                    <w:bottom w:val="none" w:sz="0" w:space="0" w:color="auto"/>
                    <w:right w:val="none" w:sz="0" w:space="0" w:color="auto"/>
                  </w:divBdr>
                  <w:divsChild>
                    <w:div w:id="1577009809">
                      <w:marLeft w:val="0"/>
                      <w:marRight w:val="0"/>
                      <w:marTop w:val="0"/>
                      <w:marBottom w:val="0"/>
                      <w:divBdr>
                        <w:top w:val="none" w:sz="0" w:space="0" w:color="auto"/>
                        <w:left w:val="none" w:sz="0" w:space="0" w:color="auto"/>
                        <w:bottom w:val="none" w:sz="0" w:space="0" w:color="auto"/>
                        <w:right w:val="none" w:sz="0" w:space="0" w:color="auto"/>
                      </w:divBdr>
                      <w:divsChild>
                        <w:div w:id="564533596">
                          <w:marLeft w:val="0"/>
                          <w:marRight w:val="0"/>
                          <w:marTop w:val="0"/>
                          <w:marBottom w:val="0"/>
                          <w:divBdr>
                            <w:top w:val="none" w:sz="0" w:space="0" w:color="auto"/>
                            <w:left w:val="none" w:sz="0" w:space="0" w:color="auto"/>
                            <w:bottom w:val="none" w:sz="0" w:space="0" w:color="auto"/>
                            <w:right w:val="none" w:sz="0" w:space="0" w:color="auto"/>
                          </w:divBdr>
                          <w:divsChild>
                            <w:div w:id="956837949">
                              <w:marLeft w:val="0"/>
                              <w:marRight w:val="0"/>
                              <w:marTop w:val="0"/>
                              <w:marBottom w:val="0"/>
                              <w:divBdr>
                                <w:top w:val="none" w:sz="0" w:space="0" w:color="auto"/>
                                <w:left w:val="none" w:sz="0" w:space="0" w:color="auto"/>
                                <w:bottom w:val="none" w:sz="0" w:space="0" w:color="auto"/>
                                <w:right w:val="none" w:sz="0" w:space="0" w:color="auto"/>
                              </w:divBdr>
                              <w:divsChild>
                                <w:div w:id="1984843763">
                                  <w:marLeft w:val="0"/>
                                  <w:marRight w:val="0"/>
                                  <w:marTop w:val="0"/>
                                  <w:marBottom w:val="0"/>
                                  <w:divBdr>
                                    <w:top w:val="none" w:sz="0" w:space="0" w:color="auto"/>
                                    <w:left w:val="none" w:sz="0" w:space="0" w:color="auto"/>
                                    <w:bottom w:val="none" w:sz="0" w:space="0" w:color="auto"/>
                                    <w:right w:val="none" w:sz="0" w:space="0" w:color="auto"/>
                                  </w:divBdr>
                                  <w:divsChild>
                                    <w:div w:id="1756047666">
                                      <w:marLeft w:val="0"/>
                                      <w:marRight w:val="0"/>
                                      <w:marTop w:val="0"/>
                                      <w:marBottom w:val="0"/>
                                      <w:divBdr>
                                        <w:top w:val="none" w:sz="0" w:space="0" w:color="auto"/>
                                        <w:left w:val="none" w:sz="0" w:space="0" w:color="auto"/>
                                        <w:bottom w:val="none" w:sz="0" w:space="0" w:color="auto"/>
                                        <w:right w:val="none" w:sz="0" w:space="0" w:color="auto"/>
                                      </w:divBdr>
                                      <w:divsChild>
                                        <w:div w:id="2098013169">
                                          <w:marLeft w:val="0"/>
                                          <w:marRight w:val="0"/>
                                          <w:marTop w:val="0"/>
                                          <w:marBottom w:val="0"/>
                                          <w:divBdr>
                                            <w:top w:val="none" w:sz="0" w:space="0" w:color="auto"/>
                                            <w:left w:val="none" w:sz="0" w:space="0" w:color="auto"/>
                                            <w:bottom w:val="none" w:sz="0" w:space="0" w:color="auto"/>
                                            <w:right w:val="none" w:sz="0" w:space="0" w:color="auto"/>
                                          </w:divBdr>
                                          <w:divsChild>
                                            <w:div w:id="2069724552">
                                              <w:marLeft w:val="0"/>
                                              <w:marRight w:val="0"/>
                                              <w:marTop w:val="0"/>
                                              <w:marBottom w:val="0"/>
                                              <w:divBdr>
                                                <w:top w:val="none" w:sz="0" w:space="0" w:color="auto"/>
                                                <w:left w:val="none" w:sz="0" w:space="0" w:color="auto"/>
                                                <w:bottom w:val="none" w:sz="0" w:space="0" w:color="auto"/>
                                                <w:right w:val="none" w:sz="0" w:space="0" w:color="auto"/>
                                              </w:divBdr>
                                              <w:divsChild>
                                                <w:div w:id="521362360">
                                                  <w:marLeft w:val="0"/>
                                                  <w:marRight w:val="0"/>
                                                  <w:marTop w:val="0"/>
                                                  <w:marBottom w:val="0"/>
                                                  <w:divBdr>
                                                    <w:top w:val="none" w:sz="0" w:space="0" w:color="auto"/>
                                                    <w:left w:val="none" w:sz="0" w:space="0" w:color="auto"/>
                                                    <w:bottom w:val="none" w:sz="0" w:space="0" w:color="auto"/>
                                                    <w:right w:val="none" w:sz="0" w:space="0" w:color="auto"/>
                                                  </w:divBdr>
                                                  <w:divsChild>
                                                    <w:div w:id="619533263">
                                                      <w:marLeft w:val="0"/>
                                                      <w:marRight w:val="0"/>
                                                      <w:marTop w:val="0"/>
                                                      <w:marBottom w:val="0"/>
                                                      <w:divBdr>
                                                        <w:top w:val="none" w:sz="0" w:space="0" w:color="auto"/>
                                                        <w:left w:val="none" w:sz="0" w:space="0" w:color="auto"/>
                                                        <w:bottom w:val="none" w:sz="0" w:space="0" w:color="auto"/>
                                                        <w:right w:val="none" w:sz="0" w:space="0" w:color="auto"/>
                                                      </w:divBdr>
                                                    </w:div>
                                                    <w:div w:id="1398434489">
                                                      <w:marLeft w:val="0"/>
                                                      <w:marRight w:val="0"/>
                                                      <w:marTop w:val="0"/>
                                                      <w:marBottom w:val="0"/>
                                                      <w:divBdr>
                                                        <w:top w:val="none" w:sz="0" w:space="0" w:color="auto"/>
                                                        <w:left w:val="none" w:sz="0" w:space="0" w:color="auto"/>
                                                        <w:bottom w:val="none" w:sz="0" w:space="0" w:color="auto"/>
                                                        <w:right w:val="none" w:sz="0" w:space="0" w:color="auto"/>
                                                      </w:divBdr>
                                                    </w:div>
                                                  </w:divsChild>
                                                </w:div>
                                                <w:div w:id="1296259628">
                                                  <w:marLeft w:val="0"/>
                                                  <w:marRight w:val="0"/>
                                                  <w:marTop w:val="0"/>
                                                  <w:marBottom w:val="0"/>
                                                  <w:divBdr>
                                                    <w:top w:val="none" w:sz="0" w:space="0" w:color="auto"/>
                                                    <w:left w:val="none" w:sz="0" w:space="0" w:color="auto"/>
                                                    <w:bottom w:val="none" w:sz="0" w:space="0" w:color="auto"/>
                                                    <w:right w:val="none" w:sz="0" w:space="0" w:color="auto"/>
                                                  </w:divBdr>
                                                </w:div>
                                                <w:div w:id="193817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6116949">
      <w:bodyDiv w:val="1"/>
      <w:marLeft w:val="0"/>
      <w:marRight w:val="0"/>
      <w:marTop w:val="0"/>
      <w:marBottom w:val="0"/>
      <w:divBdr>
        <w:top w:val="none" w:sz="0" w:space="0" w:color="auto"/>
        <w:left w:val="none" w:sz="0" w:space="0" w:color="auto"/>
        <w:bottom w:val="none" w:sz="0" w:space="0" w:color="auto"/>
        <w:right w:val="none" w:sz="0" w:space="0" w:color="auto"/>
      </w:divBdr>
    </w:div>
    <w:div w:id="645625000">
      <w:bodyDiv w:val="1"/>
      <w:marLeft w:val="0"/>
      <w:marRight w:val="0"/>
      <w:marTop w:val="0"/>
      <w:marBottom w:val="0"/>
      <w:divBdr>
        <w:top w:val="none" w:sz="0" w:space="0" w:color="auto"/>
        <w:left w:val="none" w:sz="0" w:space="0" w:color="auto"/>
        <w:bottom w:val="none" w:sz="0" w:space="0" w:color="auto"/>
        <w:right w:val="none" w:sz="0" w:space="0" w:color="auto"/>
      </w:divBdr>
    </w:div>
    <w:div w:id="855384229">
      <w:bodyDiv w:val="1"/>
      <w:marLeft w:val="0"/>
      <w:marRight w:val="0"/>
      <w:marTop w:val="0"/>
      <w:marBottom w:val="0"/>
      <w:divBdr>
        <w:top w:val="none" w:sz="0" w:space="0" w:color="auto"/>
        <w:left w:val="none" w:sz="0" w:space="0" w:color="auto"/>
        <w:bottom w:val="none" w:sz="0" w:space="0" w:color="auto"/>
        <w:right w:val="none" w:sz="0" w:space="0" w:color="auto"/>
      </w:divBdr>
      <w:divsChild>
        <w:div w:id="1945379300">
          <w:marLeft w:val="0"/>
          <w:marRight w:val="0"/>
          <w:marTop w:val="0"/>
          <w:marBottom w:val="0"/>
          <w:divBdr>
            <w:top w:val="none" w:sz="0" w:space="0" w:color="auto"/>
            <w:left w:val="none" w:sz="0" w:space="0" w:color="auto"/>
            <w:bottom w:val="none" w:sz="0" w:space="0" w:color="auto"/>
            <w:right w:val="none" w:sz="0" w:space="0" w:color="auto"/>
          </w:divBdr>
          <w:divsChild>
            <w:div w:id="672103709">
              <w:marLeft w:val="0"/>
              <w:marRight w:val="0"/>
              <w:marTop w:val="0"/>
              <w:marBottom w:val="0"/>
              <w:divBdr>
                <w:top w:val="none" w:sz="0" w:space="0" w:color="auto"/>
                <w:left w:val="none" w:sz="0" w:space="0" w:color="auto"/>
                <w:bottom w:val="none" w:sz="0" w:space="0" w:color="auto"/>
                <w:right w:val="none" w:sz="0" w:space="0" w:color="auto"/>
              </w:divBdr>
              <w:divsChild>
                <w:div w:id="156918712">
                  <w:marLeft w:val="0"/>
                  <w:marRight w:val="0"/>
                  <w:marTop w:val="0"/>
                  <w:marBottom w:val="0"/>
                  <w:divBdr>
                    <w:top w:val="none" w:sz="0" w:space="0" w:color="auto"/>
                    <w:left w:val="none" w:sz="0" w:space="0" w:color="auto"/>
                    <w:bottom w:val="none" w:sz="0" w:space="0" w:color="auto"/>
                    <w:right w:val="none" w:sz="0" w:space="0" w:color="auto"/>
                  </w:divBdr>
                  <w:divsChild>
                    <w:div w:id="1959487749">
                      <w:marLeft w:val="0"/>
                      <w:marRight w:val="0"/>
                      <w:marTop w:val="0"/>
                      <w:marBottom w:val="0"/>
                      <w:divBdr>
                        <w:top w:val="none" w:sz="0" w:space="0" w:color="auto"/>
                        <w:left w:val="none" w:sz="0" w:space="0" w:color="auto"/>
                        <w:bottom w:val="none" w:sz="0" w:space="0" w:color="auto"/>
                        <w:right w:val="none" w:sz="0" w:space="0" w:color="auto"/>
                      </w:divBdr>
                      <w:divsChild>
                        <w:div w:id="1472214747">
                          <w:marLeft w:val="0"/>
                          <w:marRight w:val="0"/>
                          <w:marTop w:val="0"/>
                          <w:marBottom w:val="0"/>
                          <w:divBdr>
                            <w:top w:val="none" w:sz="0" w:space="0" w:color="auto"/>
                            <w:left w:val="none" w:sz="0" w:space="0" w:color="auto"/>
                            <w:bottom w:val="none" w:sz="0" w:space="0" w:color="auto"/>
                            <w:right w:val="none" w:sz="0" w:space="0" w:color="auto"/>
                          </w:divBdr>
                          <w:divsChild>
                            <w:div w:id="2014406662">
                              <w:marLeft w:val="0"/>
                              <w:marRight w:val="0"/>
                              <w:marTop w:val="0"/>
                              <w:marBottom w:val="0"/>
                              <w:divBdr>
                                <w:top w:val="none" w:sz="0" w:space="0" w:color="auto"/>
                                <w:left w:val="none" w:sz="0" w:space="0" w:color="auto"/>
                                <w:bottom w:val="none" w:sz="0" w:space="0" w:color="auto"/>
                                <w:right w:val="none" w:sz="0" w:space="0" w:color="auto"/>
                              </w:divBdr>
                              <w:divsChild>
                                <w:div w:id="494615739">
                                  <w:marLeft w:val="0"/>
                                  <w:marRight w:val="0"/>
                                  <w:marTop w:val="0"/>
                                  <w:marBottom w:val="0"/>
                                  <w:divBdr>
                                    <w:top w:val="none" w:sz="0" w:space="0" w:color="auto"/>
                                    <w:left w:val="none" w:sz="0" w:space="0" w:color="auto"/>
                                    <w:bottom w:val="none" w:sz="0" w:space="0" w:color="auto"/>
                                    <w:right w:val="none" w:sz="0" w:space="0" w:color="auto"/>
                                  </w:divBdr>
                                  <w:divsChild>
                                    <w:div w:id="829098089">
                                      <w:marLeft w:val="0"/>
                                      <w:marRight w:val="0"/>
                                      <w:marTop w:val="0"/>
                                      <w:marBottom w:val="0"/>
                                      <w:divBdr>
                                        <w:top w:val="none" w:sz="0" w:space="0" w:color="auto"/>
                                        <w:left w:val="none" w:sz="0" w:space="0" w:color="auto"/>
                                        <w:bottom w:val="none" w:sz="0" w:space="0" w:color="auto"/>
                                        <w:right w:val="none" w:sz="0" w:space="0" w:color="auto"/>
                                      </w:divBdr>
                                      <w:divsChild>
                                        <w:div w:id="1850021751">
                                          <w:marLeft w:val="0"/>
                                          <w:marRight w:val="0"/>
                                          <w:marTop w:val="0"/>
                                          <w:marBottom w:val="0"/>
                                          <w:divBdr>
                                            <w:top w:val="none" w:sz="0" w:space="0" w:color="auto"/>
                                            <w:left w:val="none" w:sz="0" w:space="0" w:color="auto"/>
                                            <w:bottom w:val="none" w:sz="0" w:space="0" w:color="auto"/>
                                            <w:right w:val="none" w:sz="0" w:space="0" w:color="auto"/>
                                          </w:divBdr>
                                          <w:divsChild>
                                            <w:div w:id="62721758">
                                              <w:marLeft w:val="0"/>
                                              <w:marRight w:val="0"/>
                                              <w:marTop w:val="0"/>
                                              <w:marBottom w:val="0"/>
                                              <w:divBdr>
                                                <w:top w:val="none" w:sz="0" w:space="0" w:color="auto"/>
                                                <w:left w:val="none" w:sz="0" w:space="0" w:color="auto"/>
                                                <w:bottom w:val="none" w:sz="0" w:space="0" w:color="auto"/>
                                                <w:right w:val="none" w:sz="0" w:space="0" w:color="auto"/>
                                              </w:divBdr>
                                              <w:divsChild>
                                                <w:div w:id="720785640">
                                                  <w:marLeft w:val="0"/>
                                                  <w:marRight w:val="0"/>
                                                  <w:marTop w:val="0"/>
                                                  <w:marBottom w:val="0"/>
                                                  <w:divBdr>
                                                    <w:top w:val="none" w:sz="0" w:space="0" w:color="auto"/>
                                                    <w:left w:val="none" w:sz="0" w:space="0" w:color="auto"/>
                                                    <w:bottom w:val="none" w:sz="0" w:space="0" w:color="auto"/>
                                                    <w:right w:val="none" w:sz="0" w:space="0" w:color="auto"/>
                                                  </w:divBdr>
                                                  <w:divsChild>
                                                    <w:div w:id="206818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3806260">
      <w:bodyDiv w:val="1"/>
      <w:marLeft w:val="0"/>
      <w:marRight w:val="0"/>
      <w:marTop w:val="0"/>
      <w:marBottom w:val="0"/>
      <w:divBdr>
        <w:top w:val="none" w:sz="0" w:space="0" w:color="auto"/>
        <w:left w:val="none" w:sz="0" w:space="0" w:color="auto"/>
        <w:bottom w:val="none" w:sz="0" w:space="0" w:color="auto"/>
        <w:right w:val="none" w:sz="0" w:space="0" w:color="auto"/>
      </w:divBdr>
      <w:divsChild>
        <w:div w:id="1699623524">
          <w:marLeft w:val="0"/>
          <w:marRight w:val="0"/>
          <w:marTop w:val="0"/>
          <w:marBottom w:val="0"/>
          <w:divBdr>
            <w:top w:val="none" w:sz="0" w:space="0" w:color="auto"/>
            <w:left w:val="none" w:sz="0" w:space="0" w:color="auto"/>
            <w:bottom w:val="none" w:sz="0" w:space="0" w:color="auto"/>
            <w:right w:val="none" w:sz="0" w:space="0" w:color="auto"/>
          </w:divBdr>
          <w:divsChild>
            <w:div w:id="846677777">
              <w:marLeft w:val="0"/>
              <w:marRight w:val="0"/>
              <w:marTop w:val="0"/>
              <w:marBottom w:val="0"/>
              <w:divBdr>
                <w:top w:val="none" w:sz="0" w:space="0" w:color="auto"/>
                <w:left w:val="none" w:sz="0" w:space="0" w:color="auto"/>
                <w:bottom w:val="none" w:sz="0" w:space="0" w:color="auto"/>
                <w:right w:val="none" w:sz="0" w:space="0" w:color="auto"/>
              </w:divBdr>
              <w:divsChild>
                <w:div w:id="486089278">
                  <w:marLeft w:val="0"/>
                  <w:marRight w:val="0"/>
                  <w:marTop w:val="0"/>
                  <w:marBottom w:val="0"/>
                  <w:divBdr>
                    <w:top w:val="none" w:sz="0" w:space="0" w:color="auto"/>
                    <w:left w:val="none" w:sz="0" w:space="0" w:color="auto"/>
                    <w:bottom w:val="none" w:sz="0" w:space="0" w:color="auto"/>
                    <w:right w:val="none" w:sz="0" w:space="0" w:color="auto"/>
                  </w:divBdr>
                  <w:divsChild>
                    <w:div w:id="705833097">
                      <w:marLeft w:val="0"/>
                      <w:marRight w:val="0"/>
                      <w:marTop w:val="0"/>
                      <w:marBottom w:val="0"/>
                      <w:divBdr>
                        <w:top w:val="none" w:sz="0" w:space="0" w:color="auto"/>
                        <w:left w:val="none" w:sz="0" w:space="0" w:color="auto"/>
                        <w:bottom w:val="none" w:sz="0" w:space="0" w:color="auto"/>
                        <w:right w:val="none" w:sz="0" w:space="0" w:color="auto"/>
                      </w:divBdr>
                      <w:divsChild>
                        <w:div w:id="255595025">
                          <w:marLeft w:val="0"/>
                          <w:marRight w:val="0"/>
                          <w:marTop w:val="0"/>
                          <w:marBottom w:val="0"/>
                          <w:divBdr>
                            <w:top w:val="none" w:sz="0" w:space="0" w:color="auto"/>
                            <w:left w:val="none" w:sz="0" w:space="0" w:color="auto"/>
                            <w:bottom w:val="none" w:sz="0" w:space="0" w:color="auto"/>
                            <w:right w:val="none" w:sz="0" w:space="0" w:color="auto"/>
                          </w:divBdr>
                          <w:divsChild>
                            <w:div w:id="1006634208">
                              <w:marLeft w:val="0"/>
                              <w:marRight w:val="0"/>
                              <w:marTop w:val="0"/>
                              <w:marBottom w:val="0"/>
                              <w:divBdr>
                                <w:top w:val="none" w:sz="0" w:space="0" w:color="auto"/>
                                <w:left w:val="none" w:sz="0" w:space="0" w:color="auto"/>
                                <w:bottom w:val="none" w:sz="0" w:space="0" w:color="auto"/>
                                <w:right w:val="none" w:sz="0" w:space="0" w:color="auto"/>
                              </w:divBdr>
                              <w:divsChild>
                                <w:div w:id="1780173941">
                                  <w:marLeft w:val="0"/>
                                  <w:marRight w:val="0"/>
                                  <w:marTop w:val="0"/>
                                  <w:marBottom w:val="0"/>
                                  <w:divBdr>
                                    <w:top w:val="none" w:sz="0" w:space="0" w:color="auto"/>
                                    <w:left w:val="none" w:sz="0" w:space="0" w:color="auto"/>
                                    <w:bottom w:val="none" w:sz="0" w:space="0" w:color="auto"/>
                                    <w:right w:val="none" w:sz="0" w:space="0" w:color="auto"/>
                                  </w:divBdr>
                                  <w:divsChild>
                                    <w:div w:id="1352221590">
                                      <w:marLeft w:val="0"/>
                                      <w:marRight w:val="0"/>
                                      <w:marTop w:val="0"/>
                                      <w:marBottom w:val="0"/>
                                      <w:divBdr>
                                        <w:top w:val="none" w:sz="0" w:space="0" w:color="auto"/>
                                        <w:left w:val="none" w:sz="0" w:space="0" w:color="auto"/>
                                        <w:bottom w:val="none" w:sz="0" w:space="0" w:color="auto"/>
                                        <w:right w:val="none" w:sz="0" w:space="0" w:color="auto"/>
                                      </w:divBdr>
                                      <w:divsChild>
                                        <w:div w:id="1656450234">
                                          <w:marLeft w:val="0"/>
                                          <w:marRight w:val="0"/>
                                          <w:marTop w:val="0"/>
                                          <w:marBottom w:val="0"/>
                                          <w:divBdr>
                                            <w:top w:val="none" w:sz="0" w:space="0" w:color="auto"/>
                                            <w:left w:val="none" w:sz="0" w:space="0" w:color="auto"/>
                                            <w:bottom w:val="none" w:sz="0" w:space="0" w:color="auto"/>
                                            <w:right w:val="none" w:sz="0" w:space="0" w:color="auto"/>
                                          </w:divBdr>
                                          <w:divsChild>
                                            <w:div w:id="1781948489">
                                              <w:marLeft w:val="0"/>
                                              <w:marRight w:val="0"/>
                                              <w:marTop w:val="0"/>
                                              <w:marBottom w:val="0"/>
                                              <w:divBdr>
                                                <w:top w:val="none" w:sz="0" w:space="0" w:color="auto"/>
                                                <w:left w:val="none" w:sz="0" w:space="0" w:color="auto"/>
                                                <w:bottom w:val="none" w:sz="0" w:space="0" w:color="auto"/>
                                                <w:right w:val="none" w:sz="0" w:space="0" w:color="auto"/>
                                              </w:divBdr>
                                              <w:divsChild>
                                                <w:div w:id="1220748590">
                                                  <w:marLeft w:val="0"/>
                                                  <w:marRight w:val="0"/>
                                                  <w:marTop w:val="0"/>
                                                  <w:marBottom w:val="0"/>
                                                  <w:divBdr>
                                                    <w:top w:val="none" w:sz="0" w:space="0" w:color="auto"/>
                                                    <w:left w:val="none" w:sz="0" w:space="0" w:color="auto"/>
                                                    <w:bottom w:val="none" w:sz="0" w:space="0" w:color="auto"/>
                                                    <w:right w:val="none" w:sz="0" w:space="0" w:color="auto"/>
                                                  </w:divBdr>
                                                  <w:divsChild>
                                                    <w:div w:id="25043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5233025">
      <w:bodyDiv w:val="1"/>
      <w:marLeft w:val="0"/>
      <w:marRight w:val="0"/>
      <w:marTop w:val="0"/>
      <w:marBottom w:val="0"/>
      <w:divBdr>
        <w:top w:val="none" w:sz="0" w:space="0" w:color="auto"/>
        <w:left w:val="none" w:sz="0" w:space="0" w:color="auto"/>
        <w:bottom w:val="none" w:sz="0" w:space="0" w:color="auto"/>
        <w:right w:val="none" w:sz="0" w:space="0" w:color="auto"/>
      </w:divBdr>
    </w:div>
    <w:div w:id="1436484825">
      <w:bodyDiv w:val="1"/>
      <w:marLeft w:val="0"/>
      <w:marRight w:val="0"/>
      <w:marTop w:val="0"/>
      <w:marBottom w:val="0"/>
      <w:divBdr>
        <w:top w:val="none" w:sz="0" w:space="0" w:color="auto"/>
        <w:left w:val="none" w:sz="0" w:space="0" w:color="auto"/>
        <w:bottom w:val="none" w:sz="0" w:space="0" w:color="auto"/>
        <w:right w:val="none" w:sz="0" w:space="0" w:color="auto"/>
      </w:divBdr>
    </w:div>
    <w:div w:id="1600026042">
      <w:bodyDiv w:val="1"/>
      <w:marLeft w:val="0"/>
      <w:marRight w:val="0"/>
      <w:marTop w:val="0"/>
      <w:marBottom w:val="0"/>
      <w:divBdr>
        <w:top w:val="none" w:sz="0" w:space="0" w:color="auto"/>
        <w:left w:val="none" w:sz="0" w:space="0" w:color="auto"/>
        <w:bottom w:val="none" w:sz="0" w:space="0" w:color="auto"/>
        <w:right w:val="none" w:sz="0" w:space="0" w:color="auto"/>
      </w:divBdr>
      <w:divsChild>
        <w:div w:id="1648390615">
          <w:marLeft w:val="0"/>
          <w:marRight w:val="0"/>
          <w:marTop w:val="0"/>
          <w:marBottom w:val="0"/>
          <w:divBdr>
            <w:top w:val="none" w:sz="0" w:space="0" w:color="auto"/>
            <w:left w:val="none" w:sz="0" w:space="0" w:color="auto"/>
            <w:bottom w:val="none" w:sz="0" w:space="0" w:color="auto"/>
            <w:right w:val="none" w:sz="0" w:space="0" w:color="auto"/>
          </w:divBdr>
          <w:divsChild>
            <w:div w:id="1530337131">
              <w:marLeft w:val="0"/>
              <w:marRight w:val="0"/>
              <w:marTop w:val="0"/>
              <w:marBottom w:val="0"/>
              <w:divBdr>
                <w:top w:val="none" w:sz="0" w:space="0" w:color="auto"/>
                <w:left w:val="none" w:sz="0" w:space="0" w:color="auto"/>
                <w:bottom w:val="none" w:sz="0" w:space="0" w:color="auto"/>
                <w:right w:val="none" w:sz="0" w:space="0" w:color="auto"/>
              </w:divBdr>
              <w:divsChild>
                <w:div w:id="1061709059">
                  <w:marLeft w:val="0"/>
                  <w:marRight w:val="0"/>
                  <w:marTop w:val="0"/>
                  <w:marBottom w:val="0"/>
                  <w:divBdr>
                    <w:top w:val="none" w:sz="0" w:space="0" w:color="auto"/>
                    <w:left w:val="none" w:sz="0" w:space="0" w:color="auto"/>
                    <w:bottom w:val="none" w:sz="0" w:space="0" w:color="auto"/>
                    <w:right w:val="none" w:sz="0" w:space="0" w:color="auto"/>
                  </w:divBdr>
                  <w:divsChild>
                    <w:div w:id="1751195391">
                      <w:marLeft w:val="0"/>
                      <w:marRight w:val="0"/>
                      <w:marTop w:val="0"/>
                      <w:marBottom w:val="0"/>
                      <w:divBdr>
                        <w:top w:val="none" w:sz="0" w:space="0" w:color="auto"/>
                        <w:left w:val="none" w:sz="0" w:space="0" w:color="auto"/>
                        <w:bottom w:val="none" w:sz="0" w:space="0" w:color="auto"/>
                        <w:right w:val="none" w:sz="0" w:space="0" w:color="auto"/>
                      </w:divBdr>
                      <w:divsChild>
                        <w:div w:id="916406603">
                          <w:marLeft w:val="0"/>
                          <w:marRight w:val="0"/>
                          <w:marTop w:val="0"/>
                          <w:marBottom w:val="0"/>
                          <w:divBdr>
                            <w:top w:val="none" w:sz="0" w:space="0" w:color="auto"/>
                            <w:left w:val="none" w:sz="0" w:space="0" w:color="auto"/>
                            <w:bottom w:val="none" w:sz="0" w:space="0" w:color="auto"/>
                            <w:right w:val="none" w:sz="0" w:space="0" w:color="auto"/>
                          </w:divBdr>
                          <w:divsChild>
                            <w:div w:id="627467806">
                              <w:marLeft w:val="0"/>
                              <w:marRight w:val="0"/>
                              <w:marTop w:val="0"/>
                              <w:marBottom w:val="0"/>
                              <w:divBdr>
                                <w:top w:val="none" w:sz="0" w:space="0" w:color="auto"/>
                                <w:left w:val="none" w:sz="0" w:space="0" w:color="auto"/>
                                <w:bottom w:val="none" w:sz="0" w:space="0" w:color="auto"/>
                                <w:right w:val="none" w:sz="0" w:space="0" w:color="auto"/>
                              </w:divBdr>
                              <w:divsChild>
                                <w:div w:id="1568148305">
                                  <w:marLeft w:val="0"/>
                                  <w:marRight w:val="0"/>
                                  <w:marTop w:val="0"/>
                                  <w:marBottom w:val="0"/>
                                  <w:divBdr>
                                    <w:top w:val="none" w:sz="0" w:space="0" w:color="auto"/>
                                    <w:left w:val="none" w:sz="0" w:space="0" w:color="auto"/>
                                    <w:bottom w:val="none" w:sz="0" w:space="0" w:color="auto"/>
                                    <w:right w:val="none" w:sz="0" w:space="0" w:color="auto"/>
                                  </w:divBdr>
                                  <w:divsChild>
                                    <w:div w:id="1007168631">
                                      <w:marLeft w:val="0"/>
                                      <w:marRight w:val="0"/>
                                      <w:marTop w:val="0"/>
                                      <w:marBottom w:val="0"/>
                                      <w:divBdr>
                                        <w:top w:val="none" w:sz="0" w:space="0" w:color="auto"/>
                                        <w:left w:val="none" w:sz="0" w:space="0" w:color="auto"/>
                                        <w:bottom w:val="none" w:sz="0" w:space="0" w:color="auto"/>
                                        <w:right w:val="none" w:sz="0" w:space="0" w:color="auto"/>
                                      </w:divBdr>
                                      <w:divsChild>
                                        <w:div w:id="1330984088">
                                          <w:marLeft w:val="0"/>
                                          <w:marRight w:val="0"/>
                                          <w:marTop w:val="0"/>
                                          <w:marBottom w:val="0"/>
                                          <w:divBdr>
                                            <w:top w:val="none" w:sz="0" w:space="0" w:color="auto"/>
                                            <w:left w:val="none" w:sz="0" w:space="0" w:color="auto"/>
                                            <w:bottom w:val="none" w:sz="0" w:space="0" w:color="auto"/>
                                            <w:right w:val="none" w:sz="0" w:space="0" w:color="auto"/>
                                          </w:divBdr>
                                          <w:divsChild>
                                            <w:div w:id="549264418">
                                              <w:marLeft w:val="0"/>
                                              <w:marRight w:val="0"/>
                                              <w:marTop w:val="0"/>
                                              <w:marBottom w:val="0"/>
                                              <w:divBdr>
                                                <w:top w:val="none" w:sz="0" w:space="0" w:color="auto"/>
                                                <w:left w:val="none" w:sz="0" w:space="0" w:color="auto"/>
                                                <w:bottom w:val="none" w:sz="0" w:space="0" w:color="auto"/>
                                                <w:right w:val="none" w:sz="0" w:space="0" w:color="auto"/>
                                              </w:divBdr>
                                              <w:divsChild>
                                                <w:div w:id="2108575080">
                                                  <w:marLeft w:val="0"/>
                                                  <w:marRight w:val="0"/>
                                                  <w:marTop w:val="0"/>
                                                  <w:marBottom w:val="0"/>
                                                  <w:divBdr>
                                                    <w:top w:val="none" w:sz="0" w:space="0" w:color="auto"/>
                                                    <w:left w:val="none" w:sz="0" w:space="0" w:color="auto"/>
                                                    <w:bottom w:val="none" w:sz="0" w:space="0" w:color="auto"/>
                                                    <w:right w:val="none" w:sz="0" w:space="0" w:color="auto"/>
                                                  </w:divBdr>
                                                  <w:divsChild>
                                                    <w:div w:id="1855148715">
                                                      <w:marLeft w:val="0"/>
                                                      <w:marRight w:val="0"/>
                                                      <w:marTop w:val="0"/>
                                                      <w:marBottom w:val="0"/>
                                                      <w:divBdr>
                                                        <w:top w:val="none" w:sz="0" w:space="0" w:color="auto"/>
                                                        <w:left w:val="none" w:sz="0" w:space="0" w:color="auto"/>
                                                        <w:bottom w:val="none" w:sz="0" w:space="0" w:color="auto"/>
                                                        <w:right w:val="none" w:sz="0" w:space="0" w:color="auto"/>
                                                      </w:divBdr>
                                                    </w:div>
                                                    <w:div w:id="14381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024599">
      <w:bodyDiv w:val="1"/>
      <w:marLeft w:val="0"/>
      <w:marRight w:val="0"/>
      <w:marTop w:val="0"/>
      <w:marBottom w:val="0"/>
      <w:divBdr>
        <w:top w:val="none" w:sz="0" w:space="0" w:color="auto"/>
        <w:left w:val="none" w:sz="0" w:space="0" w:color="auto"/>
        <w:bottom w:val="none" w:sz="0" w:space="0" w:color="auto"/>
        <w:right w:val="none" w:sz="0" w:space="0" w:color="auto"/>
      </w:divBdr>
    </w:div>
    <w:div w:id="1844778481">
      <w:bodyDiv w:val="1"/>
      <w:marLeft w:val="0"/>
      <w:marRight w:val="0"/>
      <w:marTop w:val="0"/>
      <w:marBottom w:val="0"/>
      <w:divBdr>
        <w:top w:val="none" w:sz="0" w:space="0" w:color="auto"/>
        <w:left w:val="none" w:sz="0" w:space="0" w:color="auto"/>
        <w:bottom w:val="none" w:sz="0" w:space="0" w:color="auto"/>
        <w:right w:val="none" w:sz="0" w:space="0" w:color="auto"/>
      </w:divBdr>
    </w:div>
    <w:div w:id="1892643799">
      <w:bodyDiv w:val="1"/>
      <w:marLeft w:val="0"/>
      <w:marRight w:val="0"/>
      <w:marTop w:val="0"/>
      <w:marBottom w:val="0"/>
      <w:divBdr>
        <w:top w:val="none" w:sz="0" w:space="0" w:color="auto"/>
        <w:left w:val="none" w:sz="0" w:space="0" w:color="auto"/>
        <w:bottom w:val="none" w:sz="0" w:space="0" w:color="auto"/>
        <w:right w:val="none" w:sz="0" w:space="0" w:color="auto"/>
      </w:divBdr>
    </w:div>
    <w:div w:id="193655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5.xml"/><Relationship Id="rId21" Type="http://schemas.openxmlformats.org/officeDocument/2006/relationships/control" Target="activeX/activeX10.xml"/><Relationship Id="rId34" Type="http://schemas.openxmlformats.org/officeDocument/2006/relationships/control" Target="activeX/activeX23.xml"/><Relationship Id="rId42" Type="http://schemas.openxmlformats.org/officeDocument/2006/relationships/control" Target="activeX/activeX31.xml"/><Relationship Id="rId47" Type="http://schemas.openxmlformats.org/officeDocument/2006/relationships/control" Target="activeX/activeX36.xml"/><Relationship Id="rId50" Type="http://schemas.openxmlformats.org/officeDocument/2006/relationships/control" Target="activeX/activeX39.xml"/><Relationship Id="rId55" Type="http://schemas.openxmlformats.org/officeDocument/2006/relationships/control" Target="activeX/activeX44.xml"/><Relationship Id="rId63" Type="http://schemas.openxmlformats.org/officeDocument/2006/relationships/control" Target="activeX/activeX52.xml"/><Relationship Id="rId68" Type="http://schemas.openxmlformats.org/officeDocument/2006/relationships/image" Target="media/image4.wmf"/><Relationship Id="rId76" Type="http://schemas.openxmlformats.org/officeDocument/2006/relationships/image" Target="media/image5.wmf"/><Relationship Id="rId84" Type="http://schemas.openxmlformats.org/officeDocument/2006/relationships/control" Target="activeX/activeX70.xml"/><Relationship Id="rId89" Type="http://schemas.openxmlformats.org/officeDocument/2006/relationships/control" Target="activeX/activeX74.xml"/><Relationship Id="rId97" Type="http://schemas.openxmlformats.org/officeDocument/2006/relationships/control" Target="activeX/activeX82.xml"/><Relationship Id="rId7" Type="http://schemas.openxmlformats.org/officeDocument/2006/relationships/footnotes" Target="footnotes.xml"/><Relationship Id="rId71" Type="http://schemas.openxmlformats.org/officeDocument/2006/relationships/control" Target="activeX/activeX59.xml"/><Relationship Id="rId92" Type="http://schemas.openxmlformats.org/officeDocument/2006/relationships/control" Target="activeX/activeX77.xml"/><Relationship Id="rId2" Type="http://schemas.openxmlformats.org/officeDocument/2006/relationships/numbering" Target="numbering.xml"/><Relationship Id="rId16" Type="http://schemas.openxmlformats.org/officeDocument/2006/relationships/control" Target="activeX/activeX5.xml"/><Relationship Id="rId29" Type="http://schemas.openxmlformats.org/officeDocument/2006/relationships/control" Target="activeX/activeX18.xml"/><Relationship Id="rId11" Type="http://schemas.openxmlformats.org/officeDocument/2006/relationships/image" Target="media/image2.wmf"/><Relationship Id="rId24" Type="http://schemas.openxmlformats.org/officeDocument/2006/relationships/control" Target="activeX/activeX13.xml"/><Relationship Id="rId32" Type="http://schemas.openxmlformats.org/officeDocument/2006/relationships/control" Target="activeX/activeX21.xml"/><Relationship Id="rId37" Type="http://schemas.openxmlformats.org/officeDocument/2006/relationships/control" Target="activeX/activeX26.xml"/><Relationship Id="rId40" Type="http://schemas.openxmlformats.org/officeDocument/2006/relationships/control" Target="activeX/activeX29.xml"/><Relationship Id="rId45" Type="http://schemas.openxmlformats.org/officeDocument/2006/relationships/control" Target="activeX/activeX34.xml"/><Relationship Id="rId53" Type="http://schemas.openxmlformats.org/officeDocument/2006/relationships/control" Target="activeX/activeX42.xml"/><Relationship Id="rId58" Type="http://schemas.openxmlformats.org/officeDocument/2006/relationships/control" Target="activeX/activeX47.xml"/><Relationship Id="rId66" Type="http://schemas.openxmlformats.org/officeDocument/2006/relationships/control" Target="activeX/activeX55.xml"/><Relationship Id="rId74" Type="http://schemas.openxmlformats.org/officeDocument/2006/relationships/control" Target="activeX/activeX62.xml"/><Relationship Id="rId79" Type="http://schemas.openxmlformats.org/officeDocument/2006/relationships/image" Target="media/image6.wmf"/><Relationship Id="rId87" Type="http://schemas.openxmlformats.org/officeDocument/2006/relationships/control" Target="activeX/activeX73.xml"/><Relationship Id="rId5" Type="http://schemas.openxmlformats.org/officeDocument/2006/relationships/settings" Target="settings.xml"/><Relationship Id="rId61" Type="http://schemas.openxmlformats.org/officeDocument/2006/relationships/control" Target="activeX/activeX50.xml"/><Relationship Id="rId82" Type="http://schemas.openxmlformats.org/officeDocument/2006/relationships/control" Target="activeX/activeX68.xml"/><Relationship Id="rId90" Type="http://schemas.openxmlformats.org/officeDocument/2006/relationships/control" Target="activeX/activeX75.xml"/><Relationship Id="rId95" Type="http://schemas.openxmlformats.org/officeDocument/2006/relationships/control" Target="activeX/activeX80.xml"/><Relationship Id="rId19" Type="http://schemas.openxmlformats.org/officeDocument/2006/relationships/control" Target="activeX/activeX8.xml"/><Relationship Id="rId14" Type="http://schemas.openxmlformats.org/officeDocument/2006/relationships/control" Target="activeX/activeX4.xml"/><Relationship Id="rId22" Type="http://schemas.openxmlformats.org/officeDocument/2006/relationships/control" Target="activeX/activeX11.xml"/><Relationship Id="rId27" Type="http://schemas.openxmlformats.org/officeDocument/2006/relationships/control" Target="activeX/activeX16.xml"/><Relationship Id="rId30" Type="http://schemas.openxmlformats.org/officeDocument/2006/relationships/control" Target="activeX/activeX19.xml"/><Relationship Id="rId35" Type="http://schemas.openxmlformats.org/officeDocument/2006/relationships/control" Target="activeX/activeX24.xml"/><Relationship Id="rId43" Type="http://schemas.openxmlformats.org/officeDocument/2006/relationships/control" Target="activeX/activeX32.xml"/><Relationship Id="rId48" Type="http://schemas.openxmlformats.org/officeDocument/2006/relationships/control" Target="activeX/activeX37.xml"/><Relationship Id="rId56" Type="http://schemas.openxmlformats.org/officeDocument/2006/relationships/control" Target="activeX/activeX45.xml"/><Relationship Id="rId64" Type="http://schemas.openxmlformats.org/officeDocument/2006/relationships/control" Target="activeX/activeX53.xml"/><Relationship Id="rId69" Type="http://schemas.openxmlformats.org/officeDocument/2006/relationships/control" Target="activeX/activeX57.xml"/><Relationship Id="rId77" Type="http://schemas.openxmlformats.org/officeDocument/2006/relationships/control" Target="activeX/activeX64.xm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ontrol" Target="activeX/activeX40.xml"/><Relationship Id="rId72" Type="http://schemas.openxmlformats.org/officeDocument/2006/relationships/control" Target="activeX/activeX60.xml"/><Relationship Id="rId80" Type="http://schemas.openxmlformats.org/officeDocument/2006/relationships/control" Target="activeX/activeX66.xml"/><Relationship Id="rId85" Type="http://schemas.openxmlformats.org/officeDocument/2006/relationships/control" Target="activeX/activeX71.xml"/><Relationship Id="rId93" Type="http://schemas.openxmlformats.org/officeDocument/2006/relationships/control" Target="activeX/activeX78.xml"/><Relationship Id="rId98" Type="http://schemas.openxmlformats.org/officeDocument/2006/relationships/control" Target="activeX/activeX83.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6.xml"/><Relationship Id="rId25" Type="http://schemas.openxmlformats.org/officeDocument/2006/relationships/control" Target="activeX/activeX14.xml"/><Relationship Id="rId33" Type="http://schemas.openxmlformats.org/officeDocument/2006/relationships/control" Target="activeX/activeX22.xml"/><Relationship Id="rId38" Type="http://schemas.openxmlformats.org/officeDocument/2006/relationships/control" Target="activeX/activeX27.xml"/><Relationship Id="rId46" Type="http://schemas.openxmlformats.org/officeDocument/2006/relationships/control" Target="activeX/activeX35.xml"/><Relationship Id="rId59" Type="http://schemas.openxmlformats.org/officeDocument/2006/relationships/control" Target="activeX/activeX48.xml"/><Relationship Id="rId67" Type="http://schemas.openxmlformats.org/officeDocument/2006/relationships/control" Target="activeX/activeX56.xml"/><Relationship Id="rId20" Type="http://schemas.openxmlformats.org/officeDocument/2006/relationships/control" Target="activeX/activeX9.xml"/><Relationship Id="rId41" Type="http://schemas.openxmlformats.org/officeDocument/2006/relationships/control" Target="activeX/activeX30.xml"/><Relationship Id="rId54" Type="http://schemas.openxmlformats.org/officeDocument/2006/relationships/control" Target="activeX/activeX43.xml"/><Relationship Id="rId62" Type="http://schemas.openxmlformats.org/officeDocument/2006/relationships/control" Target="activeX/activeX51.xml"/><Relationship Id="rId70" Type="http://schemas.openxmlformats.org/officeDocument/2006/relationships/control" Target="activeX/activeX58.xml"/><Relationship Id="rId75" Type="http://schemas.openxmlformats.org/officeDocument/2006/relationships/control" Target="activeX/activeX63.xml"/><Relationship Id="rId83" Type="http://schemas.openxmlformats.org/officeDocument/2006/relationships/control" Target="activeX/activeX69.xml"/><Relationship Id="rId88" Type="http://schemas.openxmlformats.org/officeDocument/2006/relationships/image" Target="media/image7.wmf"/><Relationship Id="rId91" Type="http://schemas.openxmlformats.org/officeDocument/2006/relationships/control" Target="activeX/activeX76.xml"/><Relationship Id="rId96" Type="http://schemas.openxmlformats.org/officeDocument/2006/relationships/control" Target="activeX/activeX8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control" Target="activeX/activeX12.xml"/><Relationship Id="rId28" Type="http://schemas.openxmlformats.org/officeDocument/2006/relationships/control" Target="activeX/activeX17.xml"/><Relationship Id="rId36" Type="http://schemas.openxmlformats.org/officeDocument/2006/relationships/control" Target="activeX/activeX25.xml"/><Relationship Id="rId49" Type="http://schemas.openxmlformats.org/officeDocument/2006/relationships/control" Target="activeX/activeX38.xml"/><Relationship Id="rId57" Type="http://schemas.openxmlformats.org/officeDocument/2006/relationships/control" Target="activeX/activeX46.xml"/><Relationship Id="rId10" Type="http://schemas.openxmlformats.org/officeDocument/2006/relationships/control" Target="activeX/activeX1.xml"/><Relationship Id="rId31" Type="http://schemas.openxmlformats.org/officeDocument/2006/relationships/control" Target="activeX/activeX20.xml"/><Relationship Id="rId44" Type="http://schemas.openxmlformats.org/officeDocument/2006/relationships/control" Target="activeX/activeX33.xml"/><Relationship Id="rId52" Type="http://schemas.openxmlformats.org/officeDocument/2006/relationships/control" Target="activeX/activeX41.xml"/><Relationship Id="rId60" Type="http://schemas.openxmlformats.org/officeDocument/2006/relationships/control" Target="activeX/activeX49.xml"/><Relationship Id="rId65" Type="http://schemas.openxmlformats.org/officeDocument/2006/relationships/control" Target="activeX/activeX54.xml"/><Relationship Id="rId73" Type="http://schemas.openxmlformats.org/officeDocument/2006/relationships/control" Target="activeX/activeX61.xml"/><Relationship Id="rId78" Type="http://schemas.openxmlformats.org/officeDocument/2006/relationships/control" Target="activeX/activeX65.xml"/><Relationship Id="rId81" Type="http://schemas.openxmlformats.org/officeDocument/2006/relationships/control" Target="activeX/activeX67.xml"/><Relationship Id="rId86" Type="http://schemas.openxmlformats.org/officeDocument/2006/relationships/control" Target="activeX/activeX72.xml"/><Relationship Id="rId94" Type="http://schemas.openxmlformats.org/officeDocument/2006/relationships/control" Target="activeX/activeX79.xml"/><Relationship Id="rId99" Type="http://schemas.openxmlformats.org/officeDocument/2006/relationships/control" Target="activeX/activeX84.xml"/><Relationship Id="rId10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control" Target="activeX/activeX7.xml"/><Relationship Id="rId39" Type="http://schemas.openxmlformats.org/officeDocument/2006/relationships/control" Target="activeX/activeX2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F66DA-079C-4193-B488-79899F77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4466</Words>
  <Characters>25458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Илиана Стоева</dc:creator>
  <cp:lastModifiedBy>Daniela Kalaydzhiyska-Ivanova</cp:lastModifiedBy>
  <cp:revision>3</cp:revision>
  <cp:lastPrinted>2015-07-30T08:32:00Z</cp:lastPrinted>
  <dcterms:created xsi:type="dcterms:W3CDTF">2015-10-01T11:12:00Z</dcterms:created>
  <dcterms:modified xsi:type="dcterms:W3CDTF">2015-10-07T07:34:00Z</dcterms:modified>
</cp:coreProperties>
</file>